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Министерство образования и молодежной политики</w:t>
      </w:r>
    </w:p>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 xml:space="preserve"> Свердловской области</w:t>
      </w:r>
    </w:p>
    <w:p w:rsidR="0056284C" w:rsidRPr="0056284C" w:rsidRDefault="0056284C" w:rsidP="0056284C">
      <w:pPr>
        <w:spacing w:after="0" w:line="360" w:lineRule="auto"/>
        <w:contextualSpacing/>
        <w:jc w:val="center"/>
        <w:rPr>
          <w:rFonts w:eastAsia="Calibri" w:cs="Times New Roman"/>
          <w:sz w:val="28"/>
          <w:szCs w:val="28"/>
          <w:lang w:eastAsia="ru-RU"/>
        </w:rPr>
      </w:pPr>
    </w:p>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«Нижнетагильский строительный колледж»</w:t>
      </w:r>
    </w:p>
    <w:p w:rsidR="0056284C" w:rsidRPr="0056284C" w:rsidRDefault="0056284C" w:rsidP="0056284C">
      <w:pPr>
        <w:spacing w:after="0" w:line="360" w:lineRule="auto"/>
        <w:rPr>
          <w:rFonts w:eastAsia="Calibri" w:cs="Times New Roman"/>
          <w:sz w:val="28"/>
          <w:szCs w:val="28"/>
          <w:lang w:eastAsia="ru-RU"/>
        </w:rPr>
      </w:pPr>
    </w:p>
    <w:p w:rsidR="0056284C" w:rsidRPr="0056284C" w:rsidRDefault="0056284C" w:rsidP="0056284C">
      <w:pPr>
        <w:spacing w:after="0" w:line="360" w:lineRule="auto"/>
        <w:ind w:left="5528"/>
        <w:rPr>
          <w:rFonts w:eastAsia="Calibri" w:cs="Times New Roman"/>
          <w:sz w:val="28"/>
          <w:szCs w:val="28"/>
          <w:lang w:eastAsia="ru-RU"/>
        </w:rPr>
      </w:pPr>
      <w:r w:rsidRPr="0056284C">
        <w:rPr>
          <w:rFonts w:eastAsia="Calibri" w:cs="Times New Roman"/>
          <w:sz w:val="28"/>
          <w:szCs w:val="28"/>
          <w:lang w:eastAsia="ru-RU"/>
        </w:rPr>
        <w:t>Утверждаю</w:t>
      </w:r>
    </w:p>
    <w:p w:rsidR="0056284C" w:rsidRPr="0056284C" w:rsidRDefault="0056284C" w:rsidP="0056284C">
      <w:pPr>
        <w:spacing w:after="0" w:line="360" w:lineRule="auto"/>
        <w:ind w:left="5528"/>
        <w:rPr>
          <w:rFonts w:eastAsia="Calibri" w:cs="Times New Roman"/>
          <w:sz w:val="28"/>
          <w:szCs w:val="28"/>
          <w:lang w:eastAsia="ru-RU"/>
        </w:rPr>
      </w:pPr>
      <w:proofErr w:type="gramStart"/>
      <w:r w:rsidRPr="0056284C">
        <w:rPr>
          <w:rFonts w:eastAsia="Calibri" w:cs="Times New Roman"/>
          <w:sz w:val="28"/>
          <w:szCs w:val="28"/>
          <w:lang w:eastAsia="ru-RU"/>
        </w:rPr>
        <w:t>Директор  ГАПОУ</w:t>
      </w:r>
      <w:proofErr w:type="gramEnd"/>
      <w:r w:rsidRPr="0056284C">
        <w:rPr>
          <w:rFonts w:eastAsia="Calibri" w:cs="Times New Roman"/>
          <w:sz w:val="28"/>
          <w:szCs w:val="28"/>
          <w:lang w:eastAsia="ru-RU"/>
        </w:rPr>
        <w:t xml:space="preserve"> СО «Нижнетагильский строительный колледж»</w:t>
      </w:r>
    </w:p>
    <w:p w:rsidR="0056284C" w:rsidRPr="0056284C" w:rsidRDefault="0056284C" w:rsidP="0056284C">
      <w:pPr>
        <w:spacing w:after="0" w:line="360" w:lineRule="auto"/>
        <w:ind w:left="5528"/>
        <w:rPr>
          <w:rFonts w:eastAsia="Calibri" w:cs="Times New Roman"/>
          <w:sz w:val="28"/>
          <w:szCs w:val="28"/>
          <w:lang w:eastAsia="ru-RU"/>
        </w:rPr>
      </w:pPr>
      <w:r w:rsidRPr="0056284C">
        <w:rPr>
          <w:rFonts w:eastAsia="Calibri" w:cs="Times New Roman"/>
          <w:sz w:val="28"/>
          <w:szCs w:val="28"/>
          <w:lang w:eastAsia="ru-RU"/>
        </w:rPr>
        <w:t>_______________ Морозов О.В.</w:t>
      </w:r>
    </w:p>
    <w:p w:rsidR="0056284C" w:rsidRPr="0056284C" w:rsidRDefault="0056284C" w:rsidP="0056284C">
      <w:pPr>
        <w:spacing w:after="0" w:line="360" w:lineRule="auto"/>
        <w:ind w:left="5528"/>
        <w:rPr>
          <w:rFonts w:eastAsia="Calibri" w:cs="Times New Roman"/>
          <w:sz w:val="28"/>
          <w:szCs w:val="28"/>
          <w:lang w:eastAsia="ru-RU"/>
        </w:rPr>
      </w:pPr>
      <w:r w:rsidRPr="0056284C">
        <w:rPr>
          <w:rFonts w:eastAsia="Calibri" w:cs="Times New Roman"/>
          <w:sz w:val="28"/>
          <w:szCs w:val="28"/>
          <w:lang w:eastAsia="ru-RU"/>
        </w:rPr>
        <w:t xml:space="preserve"> «_____</w:t>
      </w:r>
      <w:proofErr w:type="gramStart"/>
      <w:r w:rsidRPr="0056284C">
        <w:rPr>
          <w:rFonts w:eastAsia="Calibri" w:cs="Times New Roman"/>
          <w:sz w:val="28"/>
          <w:szCs w:val="28"/>
          <w:lang w:eastAsia="ru-RU"/>
        </w:rPr>
        <w:t>_»_</w:t>
      </w:r>
      <w:proofErr w:type="gramEnd"/>
      <w:r w:rsidRPr="0056284C">
        <w:rPr>
          <w:rFonts w:eastAsia="Calibri" w:cs="Times New Roman"/>
          <w:sz w:val="28"/>
          <w:szCs w:val="28"/>
          <w:lang w:eastAsia="ru-RU"/>
        </w:rPr>
        <w:t>____________</w:t>
      </w:r>
      <w:r w:rsidR="00A076EE">
        <w:rPr>
          <w:rFonts w:eastAsia="Calibri" w:cs="Times New Roman"/>
          <w:sz w:val="28"/>
          <w:szCs w:val="28"/>
          <w:lang w:eastAsia="ru-RU"/>
        </w:rPr>
        <w:t>2024</w:t>
      </w:r>
      <w:r w:rsidRPr="0056284C">
        <w:rPr>
          <w:rFonts w:eastAsia="Calibri" w:cs="Times New Roman"/>
          <w:sz w:val="28"/>
          <w:szCs w:val="28"/>
          <w:lang w:eastAsia="ru-RU"/>
        </w:rPr>
        <w:t xml:space="preserve"> г.</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56284C" w:rsidRPr="0056284C" w:rsidRDefault="001E675F"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56284C">
        <w:rPr>
          <w:rFonts w:eastAsia="Times New Roman" w:cs="Times New Roman"/>
          <w:caps/>
          <w:sz w:val="28"/>
          <w:szCs w:val="28"/>
          <w:lang w:eastAsia="ru-RU"/>
        </w:rPr>
        <w:t>РАБОЧАЯ ПРОГРАММА</w:t>
      </w:r>
      <w:r w:rsidR="0056284C" w:rsidRPr="0056284C">
        <w:rPr>
          <w:rFonts w:eastAsia="Times New Roman" w:cs="Times New Roman"/>
          <w:caps/>
          <w:sz w:val="28"/>
          <w:szCs w:val="28"/>
          <w:lang w:eastAsia="ru-RU"/>
        </w:rPr>
        <w:t xml:space="preserve"> УЧЕБНОЙ ДИСЦИПЛИНЫ</w:t>
      </w:r>
    </w:p>
    <w:p w:rsid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 xml:space="preserve">ОП 01 </w:t>
      </w:r>
      <w:r w:rsidRPr="0056284C">
        <w:rPr>
          <w:rFonts w:eastAsia="Times New Roman" w:cs="Times New Roman"/>
          <w:sz w:val="28"/>
          <w:szCs w:val="28"/>
          <w:lang w:eastAsia="ru-RU"/>
        </w:rPr>
        <w:t xml:space="preserve">Математические методы решения </w:t>
      </w: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
          <w:sz w:val="28"/>
          <w:szCs w:val="28"/>
          <w:lang w:eastAsia="ru-RU"/>
        </w:rPr>
      </w:pPr>
      <w:r w:rsidRPr="0056284C">
        <w:rPr>
          <w:rFonts w:eastAsia="Times New Roman" w:cs="Times New Roman"/>
          <w:sz w:val="28"/>
          <w:szCs w:val="28"/>
          <w:lang w:eastAsia="ru-RU"/>
        </w:rPr>
        <w:t>прикладных профессиональных задач</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для специальности СПО</w:t>
      </w:r>
    </w:p>
    <w:p w:rsidR="0056284C" w:rsidRPr="0056284C" w:rsidRDefault="0056284C" w:rsidP="0056284C">
      <w:pPr>
        <w:spacing w:after="0" w:line="360" w:lineRule="auto"/>
        <w:rPr>
          <w:rFonts w:eastAsia="Times New Roman" w:cs="Times New Roman"/>
          <w:bCs/>
          <w:sz w:val="28"/>
          <w:szCs w:val="28"/>
          <w:lang w:eastAsia="ru-RU"/>
        </w:rPr>
      </w:pPr>
      <w:r w:rsidRPr="0056284C">
        <w:rPr>
          <w:rFonts w:eastAsia="Times New Roman" w:cs="Times New Roman"/>
          <w:bCs/>
          <w:sz w:val="28"/>
          <w:szCs w:val="28"/>
          <w:lang w:eastAsia="ru-RU"/>
        </w:rPr>
        <w:t>21.02.19 Землеустройство</w:t>
      </w: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Форма обучения: очная</w:t>
      </w: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Срок обучения: 3 года 10 месяцев</w:t>
      </w: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Уровень освоения: базовый</w:t>
      </w:r>
    </w:p>
    <w:p w:rsidR="0056284C" w:rsidRDefault="0056284C" w:rsidP="0056284C">
      <w:pPr>
        <w:spacing w:after="0" w:line="360" w:lineRule="auto"/>
        <w:jc w:val="center"/>
        <w:rPr>
          <w:rFonts w:eastAsia="Times New Roman" w:cs="Times New Roman"/>
          <w:bCs/>
          <w:sz w:val="28"/>
          <w:szCs w:val="28"/>
          <w:lang w:eastAsia="ru-RU"/>
        </w:rPr>
      </w:pPr>
    </w:p>
    <w:p w:rsidR="00A076EE" w:rsidRDefault="00A076EE" w:rsidP="0056284C">
      <w:pPr>
        <w:spacing w:after="0" w:line="360" w:lineRule="auto"/>
        <w:jc w:val="center"/>
        <w:rPr>
          <w:rFonts w:eastAsia="Times New Roman" w:cs="Times New Roman"/>
          <w:bCs/>
          <w:sz w:val="28"/>
          <w:szCs w:val="28"/>
          <w:lang w:eastAsia="ru-RU"/>
        </w:rPr>
      </w:pPr>
    </w:p>
    <w:p w:rsidR="00A076EE" w:rsidRDefault="00A076EE" w:rsidP="0056284C">
      <w:pPr>
        <w:spacing w:after="0" w:line="360" w:lineRule="auto"/>
        <w:jc w:val="center"/>
        <w:rPr>
          <w:rFonts w:eastAsia="Times New Roman" w:cs="Times New Roman"/>
          <w:bCs/>
          <w:sz w:val="28"/>
          <w:szCs w:val="28"/>
          <w:lang w:eastAsia="ru-RU"/>
        </w:rPr>
      </w:pPr>
    </w:p>
    <w:p w:rsidR="00A076EE" w:rsidRPr="0056284C" w:rsidRDefault="00A076EE" w:rsidP="0056284C">
      <w:pPr>
        <w:spacing w:after="0" w:line="360" w:lineRule="auto"/>
        <w:jc w:val="center"/>
        <w:rPr>
          <w:rFonts w:eastAsia="Times New Roman" w:cs="Times New Roman"/>
          <w:bCs/>
          <w:sz w:val="28"/>
          <w:szCs w:val="28"/>
          <w:lang w:eastAsia="ru-RU"/>
        </w:rPr>
      </w:pPr>
    </w:p>
    <w:p w:rsidR="0056284C" w:rsidRPr="0056284C" w:rsidRDefault="0056284C" w:rsidP="0056284C">
      <w:pPr>
        <w:spacing w:after="0" w:line="360" w:lineRule="auto"/>
        <w:jc w:val="center"/>
        <w:rPr>
          <w:rFonts w:eastAsia="Times New Roman" w:cs="Times New Roman"/>
          <w:bCs/>
          <w:sz w:val="28"/>
          <w:szCs w:val="28"/>
          <w:lang w:eastAsia="ru-RU"/>
        </w:rPr>
      </w:pPr>
    </w:p>
    <w:p w:rsidR="0056284C" w:rsidRPr="0056284C" w:rsidRDefault="00A076EE" w:rsidP="0056284C">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56284C" w:rsidRPr="0056284C" w:rsidSect="0056284C">
          <w:pgSz w:w="11906" w:h="16838"/>
          <w:pgMar w:top="1134" w:right="850" w:bottom="1134" w:left="1701" w:header="708" w:footer="708" w:gutter="0"/>
          <w:cols w:space="720"/>
          <w:docGrid w:linePitch="326"/>
        </w:sectPr>
      </w:pPr>
      <w:r>
        <w:rPr>
          <w:rFonts w:eastAsia="Times New Roman" w:cs="Times New Roman"/>
          <w:bCs/>
          <w:sz w:val="28"/>
          <w:szCs w:val="28"/>
          <w:lang w:eastAsia="ru-RU"/>
        </w:rPr>
        <w:t>2024</w:t>
      </w:r>
    </w:p>
    <w:p w:rsidR="0056284C" w:rsidRDefault="0056284C" w:rsidP="0056284C">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56284C">
        <w:rPr>
          <w:rFonts w:eastAsia="Times New Roman" w:cs="Times New Roman"/>
          <w:sz w:val="28"/>
          <w:szCs w:val="28"/>
          <w:lang w:eastAsia="ru-RU"/>
        </w:rPr>
        <w:lastRenderedPageBreak/>
        <w:t>Рабочая программа учебной дисциплины «</w:t>
      </w:r>
      <w:r w:rsidR="004249F4" w:rsidRPr="004249F4">
        <w:rPr>
          <w:rFonts w:eastAsia="Times New Roman" w:cs="Times New Roman"/>
          <w:sz w:val="28"/>
          <w:szCs w:val="28"/>
          <w:lang w:eastAsia="ru-RU"/>
        </w:rPr>
        <w:t>ОП 01 Математические методы решения прикладных профессиональных задач</w:t>
      </w:r>
      <w:r w:rsidRPr="0056284C">
        <w:rPr>
          <w:rFonts w:eastAsia="Times New Roman" w:cs="Times New Roman"/>
          <w:sz w:val="28"/>
          <w:szCs w:val="28"/>
          <w:lang w:eastAsia="ru-RU"/>
        </w:rPr>
        <w:t xml:space="preserve">» разработана в соответствии с требованиями ФГОС среднего профессионального образования по специальности 21.02.19 Землеустройство, </w:t>
      </w:r>
      <w:r w:rsidR="001E675F" w:rsidRPr="0056284C">
        <w:rPr>
          <w:rFonts w:eastAsia="Times New Roman" w:cs="Times New Roman"/>
          <w:sz w:val="28"/>
          <w:szCs w:val="28"/>
          <w:lang w:eastAsia="ru-RU"/>
        </w:rPr>
        <w:t>утверждённого приказом</w:t>
      </w:r>
      <w:r w:rsidRPr="0056284C">
        <w:rPr>
          <w:rFonts w:eastAsia="Times New Roman" w:cs="Times New Roman"/>
          <w:sz w:val="28"/>
          <w:szCs w:val="28"/>
          <w:lang w:eastAsia="ru-RU"/>
        </w:rPr>
        <w:t xml:space="preserve"> Министерства просвещения Российской Федерации от 18 мая 2022 г. N 339</w:t>
      </w:r>
    </w:p>
    <w:p w:rsidR="00F04C97" w:rsidRDefault="00F04C97" w:rsidP="0056284C">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F04C97" w:rsidRPr="0056284C" w:rsidRDefault="00F04C97" w:rsidP="0056284C">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56284C">
        <w:rPr>
          <w:rFonts w:eastAsia="Times New Roman" w:cs="Times New Roman"/>
          <w:sz w:val="28"/>
          <w:szCs w:val="28"/>
          <w:lang w:eastAsia="ru-RU"/>
        </w:rPr>
        <w:t>Организация-</w:t>
      </w:r>
      <w:r w:rsidR="001E675F" w:rsidRPr="0056284C">
        <w:rPr>
          <w:rFonts w:eastAsia="Times New Roman" w:cs="Times New Roman"/>
          <w:sz w:val="28"/>
          <w:szCs w:val="28"/>
          <w:lang w:eastAsia="ru-RU"/>
        </w:rPr>
        <w:t>разработчик: ГАПОУ</w:t>
      </w:r>
      <w:r w:rsidRPr="0056284C">
        <w:rPr>
          <w:rFonts w:eastAsia="Times New Roman" w:cs="Times New Roman"/>
          <w:sz w:val="28"/>
          <w:szCs w:val="28"/>
          <w:lang w:eastAsia="ru-RU"/>
        </w:rPr>
        <w:t xml:space="preserve"> СО «Нижнетагильский строительный колледж»</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56284C">
        <w:rPr>
          <w:rFonts w:eastAsia="Times New Roman" w:cs="Times New Roman"/>
          <w:sz w:val="28"/>
          <w:szCs w:val="28"/>
          <w:lang w:eastAsia="ru-RU"/>
        </w:rPr>
        <w:t>Разработчик:</w:t>
      </w:r>
    </w:p>
    <w:p w:rsidR="0056284C" w:rsidRPr="0056284C" w:rsidRDefault="004249F4"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Pr>
          <w:rFonts w:eastAsia="Times New Roman" w:cs="Times New Roman"/>
          <w:sz w:val="28"/>
          <w:szCs w:val="28"/>
          <w:lang w:eastAsia="ru-RU"/>
        </w:rPr>
        <w:t xml:space="preserve">Холкина Н.А., </w:t>
      </w:r>
      <w:r w:rsidR="0056284C" w:rsidRPr="0056284C">
        <w:rPr>
          <w:rFonts w:eastAsia="Times New Roman" w:cs="Times New Roman"/>
          <w:sz w:val="28"/>
          <w:szCs w:val="28"/>
          <w:lang w:eastAsia="ru-RU"/>
        </w:rPr>
        <w:t xml:space="preserve">преподаватель первой квалификационной категории </w:t>
      </w:r>
      <w:r w:rsidR="001E675F" w:rsidRPr="0056284C">
        <w:rPr>
          <w:rFonts w:eastAsia="Times New Roman" w:cs="Times New Roman"/>
          <w:sz w:val="28"/>
          <w:szCs w:val="28"/>
          <w:lang w:eastAsia="ru-RU"/>
        </w:rPr>
        <w:t>ГАПОУ СО</w:t>
      </w:r>
      <w:r w:rsidR="0056284C" w:rsidRPr="0056284C">
        <w:rPr>
          <w:rFonts w:eastAsia="Times New Roman" w:cs="Times New Roman"/>
          <w:sz w:val="28"/>
          <w:szCs w:val="28"/>
          <w:lang w:eastAsia="ru-RU"/>
        </w:rPr>
        <w:t xml:space="preserve"> «Нижнетагильский строительный колледж»</w:t>
      </w:r>
    </w:p>
    <w:p w:rsidR="0056284C" w:rsidRPr="0056284C" w:rsidRDefault="0056284C" w:rsidP="0056284C">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78"/>
        <w:gridCol w:w="4577"/>
      </w:tblGrid>
      <w:tr w:rsidR="0056284C" w:rsidRPr="0056284C" w:rsidTr="001D0788">
        <w:tc>
          <w:tcPr>
            <w:tcW w:w="4785" w:type="dxa"/>
          </w:tcPr>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РАССМОТРЕНА</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на заседании ПЦК</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«____</w:t>
            </w:r>
            <w:proofErr w:type="gramStart"/>
            <w:r w:rsidRPr="0056284C">
              <w:rPr>
                <w:rFonts w:eastAsia="Times New Roman" w:cs="Times New Roman"/>
                <w:sz w:val="28"/>
                <w:szCs w:val="24"/>
                <w:lang w:eastAsia="ru-RU"/>
              </w:rPr>
              <w:t>_»_</w:t>
            </w:r>
            <w:proofErr w:type="gramEnd"/>
            <w:r w:rsidRPr="0056284C">
              <w:rPr>
                <w:rFonts w:eastAsia="Times New Roman" w:cs="Times New Roman"/>
                <w:sz w:val="28"/>
                <w:szCs w:val="24"/>
                <w:lang w:eastAsia="ru-RU"/>
              </w:rPr>
              <w:t>__________</w:t>
            </w:r>
            <w:r w:rsidR="00A076EE">
              <w:rPr>
                <w:rFonts w:eastAsia="Times New Roman" w:cs="Times New Roman"/>
                <w:sz w:val="28"/>
                <w:szCs w:val="24"/>
                <w:lang w:eastAsia="ru-RU"/>
              </w:rPr>
              <w:t>2024</w:t>
            </w:r>
            <w:r w:rsidRPr="0056284C">
              <w:rPr>
                <w:rFonts w:eastAsia="Times New Roman" w:cs="Times New Roman"/>
                <w:sz w:val="28"/>
                <w:szCs w:val="24"/>
                <w:lang w:eastAsia="ru-RU"/>
              </w:rPr>
              <w:t xml:space="preserve"> г.</w:t>
            </w:r>
          </w:p>
          <w:p w:rsidR="0056284C" w:rsidRPr="0056284C" w:rsidRDefault="0056284C" w:rsidP="0056284C">
            <w:pPr>
              <w:spacing w:after="0" w:line="360" w:lineRule="auto"/>
              <w:rPr>
                <w:rFonts w:eastAsia="Times New Roman" w:cs="Times New Roman"/>
                <w:sz w:val="28"/>
                <w:szCs w:val="24"/>
                <w:lang w:eastAsia="ru-RU"/>
              </w:rPr>
            </w:pPr>
            <w:proofErr w:type="gramStart"/>
            <w:r w:rsidRPr="0056284C">
              <w:rPr>
                <w:rFonts w:eastAsia="Times New Roman" w:cs="Times New Roman"/>
                <w:sz w:val="28"/>
                <w:szCs w:val="24"/>
                <w:lang w:eastAsia="ru-RU"/>
              </w:rPr>
              <w:t>Председатель:_</w:t>
            </w:r>
            <w:proofErr w:type="gramEnd"/>
            <w:r w:rsidRPr="0056284C">
              <w:rPr>
                <w:rFonts w:eastAsia="Times New Roman" w:cs="Times New Roman"/>
                <w:sz w:val="28"/>
                <w:szCs w:val="24"/>
                <w:lang w:eastAsia="ru-RU"/>
              </w:rPr>
              <w:t>___________________</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СОГЛАСОВАНО</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 xml:space="preserve">Методическим советом, протокол </w:t>
            </w:r>
            <w:proofErr w:type="gramStart"/>
            <w:r w:rsidRPr="0056284C">
              <w:rPr>
                <w:rFonts w:eastAsia="Times New Roman" w:cs="Times New Roman"/>
                <w:sz w:val="28"/>
                <w:szCs w:val="24"/>
                <w:lang w:eastAsia="ru-RU"/>
              </w:rPr>
              <w:t>№  «</w:t>
            </w:r>
            <w:proofErr w:type="gramEnd"/>
            <w:r w:rsidRPr="0056284C">
              <w:rPr>
                <w:rFonts w:eastAsia="Times New Roman" w:cs="Times New Roman"/>
                <w:sz w:val="28"/>
                <w:szCs w:val="24"/>
                <w:lang w:eastAsia="ru-RU"/>
              </w:rPr>
              <w:t>_____»___________</w:t>
            </w:r>
            <w:r w:rsidR="00A076EE">
              <w:rPr>
                <w:rFonts w:eastAsia="Times New Roman" w:cs="Times New Roman"/>
                <w:sz w:val="28"/>
                <w:szCs w:val="24"/>
                <w:lang w:eastAsia="ru-RU"/>
              </w:rPr>
              <w:t>2024</w:t>
            </w:r>
            <w:r w:rsidRPr="0056284C">
              <w:rPr>
                <w:rFonts w:eastAsia="Times New Roman" w:cs="Times New Roman"/>
                <w:sz w:val="28"/>
                <w:szCs w:val="24"/>
                <w:lang w:eastAsia="ru-RU"/>
              </w:rPr>
              <w:t xml:space="preserve"> г.</w:t>
            </w:r>
          </w:p>
          <w:p w:rsidR="0056284C" w:rsidRPr="0056284C" w:rsidRDefault="0056284C" w:rsidP="0056284C">
            <w:pPr>
              <w:spacing w:after="0" w:line="360" w:lineRule="auto"/>
              <w:rPr>
                <w:rFonts w:eastAsia="Times New Roman" w:cs="Times New Roman"/>
                <w:sz w:val="28"/>
                <w:szCs w:val="24"/>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56284C" w:rsidRPr="0056284C" w:rsidRDefault="0056284C" w:rsidP="0056284C">
      <w:pPr>
        <w:spacing w:after="0" w:line="360" w:lineRule="auto"/>
        <w:rPr>
          <w:rFonts w:eastAsia="Times New Roman" w:cs="Times New Roman"/>
          <w:sz w:val="28"/>
          <w:szCs w:val="28"/>
          <w:lang w:eastAsia="ru-RU"/>
        </w:rPr>
      </w:pPr>
    </w:p>
    <w:p w:rsidR="0056284C" w:rsidRPr="0056284C" w:rsidRDefault="0056284C" w:rsidP="0056284C">
      <w:pPr>
        <w:spacing w:after="0" w:line="360" w:lineRule="auto"/>
        <w:jc w:val="both"/>
        <w:rPr>
          <w:rFonts w:eastAsia="Times New Roman" w:cs="Times New Roman"/>
          <w:sz w:val="28"/>
          <w:szCs w:val="28"/>
          <w:lang w:eastAsia="ru-RU"/>
        </w:rPr>
      </w:pPr>
    </w:p>
    <w:p w:rsidR="0056284C" w:rsidRPr="0056284C" w:rsidRDefault="0056284C" w:rsidP="005628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56284C" w:rsidRPr="0056284C" w:rsidRDefault="0056284C" w:rsidP="0056284C">
      <w:pPr>
        <w:spacing w:after="0" w:line="360" w:lineRule="auto"/>
        <w:jc w:val="center"/>
        <w:rPr>
          <w:rFonts w:eastAsia="Times New Roman" w:cs="Times New Roman"/>
          <w:bCs/>
          <w:kern w:val="36"/>
          <w:sz w:val="32"/>
          <w:szCs w:val="28"/>
          <w:lang w:eastAsia="ru-RU"/>
        </w:rPr>
      </w:pPr>
      <w:r w:rsidRPr="0056284C">
        <w:rPr>
          <w:rFonts w:eastAsia="Times New Roman" w:cs="Times New Roman"/>
          <w:bCs/>
          <w:i/>
          <w:sz w:val="28"/>
          <w:szCs w:val="28"/>
          <w:lang w:eastAsia="ru-RU"/>
        </w:rPr>
        <w:br w:type="page"/>
      </w:r>
      <w:r w:rsidRPr="0056284C">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502"/>
        <w:gridCol w:w="1853"/>
      </w:tblGrid>
      <w:tr w:rsidR="0056284C" w:rsidRPr="0056284C" w:rsidTr="001D0788">
        <w:tc>
          <w:tcPr>
            <w:tcW w:w="7668" w:type="dxa"/>
            <w:shd w:val="clear" w:color="auto" w:fill="auto"/>
          </w:tcPr>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1.</w:t>
            </w:r>
            <w:r w:rsidRPr="0056284C">
              <w:rPr>
                <w:rFonts w:eastAsia="Calibri" w:cs="Times New Roman"/>
                <w:sz w:val="28"/>
                <w:szCs w:val="32"/>
              </w:rPr>
              <w:tab/>
              <w:t>Общая характеристика рабочей программы учебной дисциплины</w:t>
            </w:r>
          </w:p>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2.</w:t>
            </w:r>
            <w:r w:rsidRPr="0056284C">
              <w:rPr>
                <w:rFonts w:eastAsia="Calibri" w:cs="Times New Roman"/>
                <w:sz w:val="28"/>
                <w:szCs w:val="32"/>
              </w:rPr>
              <w:tab/>
              <w:t>Структура и содержание учебной дисциплины</w:t>
            </w:r>
          </w:p>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3.</w:t>
            </w:r>
            <w:r w:rsidRPr="0056284C">
              <w:rPr>
                <w:rFonts w:eastAsia="Calibri" w:cs="Times New Roman"/>
                <w:sz w:val="28"/>
                <w:szCs w:val="32"/>
              </w:rPr>
              <w:tab/>
              <w:t>Условия реализации учебной дисциплины</w:t>
            </w:r>
          </w:p>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4.</w:t>
            </w:r>
            <w:r w:rsidRPr="0056284C">
              <w:rPr>
                <w:rFonts w:eastAsia="Calibri" w:cs="Times New Roman"/>
                <w:sz w:val="28"/>
                <w:szCs w:val="32"/>
              </w:rPr>
              <w:tab/>
              <w:t>Контроль и оценка результатов освоения учебной дисциплины</w:t>
            </w:r>
          </w:p>
          <w:p w:rsidR="0056284C" w:rsidRPr="0056284C" w:rsidRDefault="0056284C" w:rsidP="0056284C">
            <w:pPr>
              <w:spacing w:after="0" w:line="360" w:lineRule="auto"/>
              <w:ind w:right="81"/>
              <w:outlineLvl w:val="0"/>
              <w:rPr>
                <w:rFonts w:eastAsia="Times New Roman" w:cs="Times New Roman"/>
                <w:bCs/>
                <w:kern w:val="36"/>
                <w:sz w:val="28"/>
                <w:szCs w:val="28"/>
              </w:rPr>
            </w:pPr>
          </w:p>
        </w:tc>
        <w:tc>
          <w:tcPr>
            <w:tcW w:w="1903" w:type="dxa"/>
            <w:shd w:val="clear" w:color="auto" w:fill="auto"/>
          </w:tcPr>
          <w:p w:rsidR="0056284C" w:rsidRPr="0056284C" w:rsidRDefault="0056284C" w:rsidP="0056284C">
            <w:pPr>
              <w:spacing w:after="0" w:line="360" w:lineRule="auto"/>
              <w:jc w:val="center"/>
              <w:rPr>
                <w:rFonts w:eastAsia="Times New Roman" w:cs="Times New Roman"/>
                <w:sz w:val="28"/>
                <w:szCs w:val="28"/>
              </w:rPr>
            </w:pPr>
          </w:p>
        </w:tc>
      </w:tr>
    </w:tbl>
    <w:p w:rsidR="0056284C" w:rsidRPr="0056284C" w:rsidRDefault="0056284C" w:rsidP="0056284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56284C">
        <w:rPr>
          <w:rFonts w:eastAsia="Times New Roman" w:cs="Times New Roman"/>
          <w:b/>
          <w:caps/>
          <w:sz w:val="28"/>
          <w:szCs w:val="28"/>
          <w:u w:val="single"/>
          <w:lang w:eastAsia="ru-RU"/>
        </w:rPr>
        <w:br w:type="page"/>
      </w:r>
      <w:r w:rsidRPr="0056284C">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56284C">
        <w:rPr>
          <w:rFonts w:eastAsia="Times New Roman" w:cs="Times New Roman"/>
          <w:sz w:val="32"/>
          <w:szCs w:val="28"/>
          <w:lang w:eastAsia="ru-RU"/>
        </w:rPr>
        <w:t>«</w:t>
      </w:r>
      <w:r w:rsidR="004249F4" w:rsidRPr="004249F4">
        <w:rPr>
          <w:rFonts w:eastAsia="Times New Roman" w:cs="Times New Roman"/>
          <w:sz w:val="32"/>
          <w:szCs w:val="28"/>
          <w:lang w:eastAsia="ru-RU"/>
        </w:rPr>
        <w:t>ОП 01 Математические методы решения прикладных профессиональных задач</w:t>
      </w:r>
      <w:r w:rsidRPr="0056284C">
        <w:rPr>
          <w:rFonts w:eastAsia="Times New Roman" w:cs="Times New Roman"/>
          <w:sz w:val="32"/>
          <w:szCs w:val="28"/>
          <w:lang w:eastAsia="ru-RU"/>
        </w:rPr>
        <w:t>»</w:t>
      </w:r>
    </w:p>
    <w:p w:rsid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1.1.</w:t>
      </w:r>
      <w:r w:rsidRPr="004249F4">
        <w:rPr>
          <w:rFonts w:eastAsia="Times New Roman" w:cs="Times New Roman"/>
          <w:sz w:val="28"/>
          <w:szCs w:val="28"/>
          <w:lang w:eastAsia="ru-RU"/>
        </w:rPr>
        <w:tab/>
        <w:t>Место дисциплины в структуре основной образовательной программы:</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 xml:space="preserve">Учебная </w:t>
      </w:r>
      <w:r w:rsidR="001E675F" w:rsidRPr="004249F4">
        <w:rPr>
          <w:rFonts w:eastAsia="Times New Roman" w:cs="Times New Roman"/>
          <w:sz w:val="28"/>
          <w:szCs w:val="28"/>
          <w:lang w:eastAsia="ru-RU"/>
        </w:rPr>
        <w:t>дисциплина «</w:t>
      </w:r>
      <w:r w:rsidRPr="004249F4">
        <w:rPr>
          <w:rFonts w:eastAsia="Times New Roman" w:cs="Times New Roman"/>
          <w:sz w:val="28"/>
          <w:szCs w:val="28"/>
          <w:lang w:eastAsia="ru-RU"/>
        </w:rPr>
        <w:t>Математические методы решения прикладных профессиональных задач»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Учебная дисциплина «Математические методы решения прикладных профессиональных задач» обеспечивает формирование профессиональных и общих компетенций по всем видам деятельности ФГОС СПО по специальности 21.02.19 Землеустройство.</w:t>
      </w:r>
    </w:p>
    <w:p w:rsid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Особое значение дисциплина имеет при формировании и развитии ПК 1.1. – 1.6., ПК 2.1. – 2.4., ПК 3.1. – 3.4., ПК 4.1. – 4.4.</w:t>
      </w:r>
    </w:p>
    <w:p w:rsidR="0056284C" w:rsidRPr="0056284C"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Pr>
          <w:rFonts w:eastAsia="Times New Roman" w:cs="Times New Roman"/>
          <w:sz w:val="32"/>
          <w:szCs w:val="28"/>
          <w:lang w:eastAsia="ru-RU"/>
        </w:rPr>
        <w:t>1.2</w:t>
      </w:r>
      <w:r w:rsidR="0056284C" w:rsidRPr="0056284C">
        <w:rPr>
          <w:rFonts w:eastAsia="Times New Roman" w:cs="Times New Roman"/>
          <w:sz w:val="32"/>
          <w:szCs w:val="28"/>
          <w:lang w:eastAsia="ru-RU"/>
        </w:rPr>
        <w:t>. Цели и задачи дисциплины – требования к результатам освоения дисциплины:</w:t>
      </w:r>
    </w:p>
    <w:p w:rsidR="004249F4" w:rsidRPr="004249F4" w:rsidRDefault="004249F4" w:rsidP="004249F4">
      <w:pPr>
        <w:tabs>
          <w:tab w:val="left" w:pos="993"/>
          <w:tab w:val="left" w:pos="1276"/>
        </w:tabs>
        <w:suppressAutoHyphens/>
        <w:spacing w:after="0" w:line="360" w:lineRule="auto"/>
        <w:ind w:firstLine="709"/>
        <w:jc w:val="both"/>
        <w:rPr>
          <w:rFonts w:eastAsia="Times New Roman" w:cs="Times New Roman"/>
          <w:sz w:val="28"/>
          <w:szCs w:val="24"/>
          <w:lang w:eastAsia="ru-RU"/>
        </w:rPr>
      </w:pPr>
      <w:r w:rsidRPr="004249F4">
        <w:rPr>
          <w:rFonts w:eastAsia="Times New Roman" w:cs="Times New Roman"/>
          <w:sz w:val="28"/>
          <w:szCs w:val="24"/>
          <w:lang w:eastAsia="ru-RU"/>
        </w:rPr>
        <w:t>В рамках программы учебной дисциплины обучающимися осваиваются умения и знания</w:t>
      </w:r>
      <w:r>
        <w:rPr>
          <w:rFonts w:eastAsia="Times New Roman" w:cs="Times New Roman"/>
          <w:sz w:val="28"/>
          <w:szCs w:val="24"/>
          <w:lang w:eastAsia="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827"/>
        <w:gridCol w:w="4252"/>
      </w:tblGrid>
      <w:tr w:rsidR="004249F4" w:rsidRPr="004249F4" w:rsidTr="001D0788">
        <w:trPr>
          <w:trHeight w:val="649"/>
        </w:trPr>
        <w:tc>
          <w:tcPr>
            <w:tcW w:w="1668" w:type="dxa"/>
            <w:hideMark/>
          </w:tcPr>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 xml:space="preserve">Код </w:t>
            </w:r>
          </w:p>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ПК, ОК, ЛР</w:t>
            </w:r>
          </w:p>
        </w:tc>
        <w:tc>
          <w:tcPr>
            <w:tcW w:w="3827" w:type="dxa"/>
            <w:hideMark/>
          </w:tcPr>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Умения</w:t>
            </w:r>
          </w:p>
        </w:tc>
        <w:tc>
          <w:tcPr>
            <w:tcW w:w="4252" w:type="dxa"/>
            <w:hideMark/>
          </w:tcPr>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Знания</w:t>
            </w:r>
          </w:p>
        </w:tc>
      </w:tr>
      <w:tr w:rsidR="004249F4" w:rsidRPr="004249F4" w:rsidTr="001D0788">
        <w:trPr>
          <w:trHeight w:val="212"/>
        </w:trPr>
        <w:tc>
          <w:tcPr>
            <w:tcW w:w="1668" w:type="dxa"/>
          </w:tcPr>
          <w:p w:rsidR="004249F4" w:rsidRPr="004249F4" w:rsidRDefault="004249F4" w:rsidP="004249F4">
            <w:pPr>
              <w:suppressAutoHyphens/>
              <w:spacing w:after="0"/>
              <w:jc w:val="center"/>
              <w:rPr>
                <w:rFonts w:eastAsia="Times New Roman" w:cs="Times New Roman"/>
                <w:szCs w:val="24"/>
                <w:lang w:eastAsia="ru-RU"/>
              </w:rPr>
            </w:pPr>
            <w:r w:rsidRPr="004249F4">
              <w:rPr>
                <w:rFonts w:eastAsia="Times New Roman" w:cs="Times New Roman"/>
                <w:szCs w:val="24"/>
                <w:lang w:eastAsia="ru-RU"/>
              </w:rPr>
              <w:t>ПК 1.1. – 1.6, ПК 2.1. – 2.4., ПК 3.1. – 3.4., ПК 4.1. – 4.4.</w:t>
            </w:r>
          </w:p>
          <w:p w:rsidR="004249F4" w:rsidRPr="004249F4" w:rsidRDefault="004249F4" w:rsidP="004249F4">
            <w:pPr>
              <w:suppressAutoHyphens/>
              <w:spacing w:after="0"/>
              <w:jc w:val="center"/>
              <w:rPr>
                <w:rFonts w:eastAsia="Times New Roman" w:cs="Times New Roman"/>
                <w:szCs w:val="24"/>
                <w:lang w:eastAsia="ru-RU"/>
              </w:rPr>
            </w:pPr>
            <w:r w:rsidRPr="004249F4">
              <w:rPr>
                <w:rFonts w:eastAsia="Times New Roman" w:cs="Times New Roman"/>
                <w:szCs w:val="24"/>
                <w:lang w:eastAsia="ru-RU"/>
              </w:rPr>
              <w:t>ОК 01, ОК 02,</w:t>
            </w:r>
          </w:p>
          <w:p w:rsidR="004249F4" w:rsidRPr="004249F4" w:rsidRDefault="004249F4" w:rsidP="004249F4">
            <w:pPr>
              <w:suppressAutoHyphens/>
              <w:spacing w:after="0"/>
              <w:jc w:val="center"/>
              <w:rPr>
                <w:rFonts w:eastAsia="Times New Roman" w:cs="Times New Roman"/>
                <w:szCs w:val="24"/>
                <w:lang w:eastAsia="ru-RU"/>
              </w:rPr>
            </w:pPr>
            <w:r w:rsidRPr="004249F4">
              <w:rPr>
                <w:rFonts w:eastAsia="Times New Roman" w:cs="Times New Roman"/>
                <w:szCs w:val="24"/>
                <w:lang w:eastAsia="ru-RU"/>
              </w:rPr>
              <w:t>ОК 03,</w:t>
            </w:r>
          </w:p>
          <w:p w:rsidR="004249F4" w:rsidRPr="004249F4" w:rsidRDefault="004249F4" w:rsidP="004249F4">
            <w:pPr>
              <w:suppressAutoHyphens/>
              <w:spacing w:after="0"/>
              <w:jc w:val="center"/>
              <w:rPr>
                <w:rFonts w:eastAsia="Calibri" w:cs="Times New Roman"/>
                <w:b/>
                <w:szCs w:val="24"/>
              </w:rPr>
            </w:pPr>
          </w:p>
        </w:tc>
        <w:tc>
          <w:tcPr>
            <w:tcW w:w="3827" w:type="dxa"/>
          </w:tcPr>
          <w:p w:rsidR="004249F4" w:rsidRPr="004249F4" w:rsidRDefault="004249F4" w:rsidP="004249F4">
            <w:pPr>
              <w:suppressAutoHyphens/>
              <w:spacing w:after="0"/>
              <w:jc w:val="both"/>
              <w:rPr>
                <w:rFonts w:eastAsia="Calibri" w:cs="Times New Roman"/>
                <w:szCs w:val="24"/>
              </w:rPr>
            </w:pPr>
            <w:r w:rsidRPr="004249F4">
              <w:rPr>
                <w:rFonts w:eastAsia="Calibri" w:cs="Times New Roman"/>
                <w:szCs w:val="24"/>
              </w:rPr>
              <w:t>- решать прикладные задачи в области профессиональной деятельности.</w:t>
            </w:r>
          </w:p>
          <w:p w:rsidR="004249F4" w:rsidRPr="004249F4" w:rsidRDefault="004249F4" w:rsidP="004249F4">
            <w:pPr>
              <w:suppressAutoHyphens/>
              <w:spacing w:after="0"/>
              <w:jc w:val="both"/>
              <w:rPr>
                <w:rFonts w:eastAsia="Calibri" w:cs="Times New Roman"/>
                <w:szCs w:val="24"/>
              </w:rPr>
            </w:pPr>
          </w:p>
        </w:tc>
        <w:tc>
          <w:tcPr>
            <w:tcW w:w="4252" w:type="dxa"/>
          </w:tcPr>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r w:rsidRPr="004249F4">
              <w:rPr>
                <w:rFonts w:eastAsia="Calibri" w:cs="Times New Roman"/>
                <w:szCs w:val="24"/>
              </w:rPr>
              <w:t xml:space="preserve">- значение математики в профессиональной деятельности; </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9" w:hanging="79"/>
              <w:jc w:val="both"/>
              <w:rPr>
                <w:rFonts w:eastAsia="Calibri" w:cs="Times New Roman"/>
                <w:szCs w:val="24"/>
              </w:rPr>
            </w:pPr>
            <w:r w:rsidRPr="004249F4">
              <w:rPr>
                <w:rFonts w:eastAsia="Calibri" w:cs="Times New Roman"/>
                <w:szCs w:val="24"/>
              </w:rPr>
              <w:t>- основные математические методы решения прикладных задач в области профессиональной деятельности;</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r w:rsidRPr="004249F4">
              <w:rPr>
                <w:rFonts w:eastAsia="Calibri" w:cs="Times New Roman"/>
                <w:szCs w:val="24"/>
              </w:rPr>
              <w:t>- основные понятия и методы математического анализа, линейной алгебры, теории вероятностей и математической статистики;</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r w:rsidRPr="004249F4">
              <w:rPr>
                <w:rFonts w:eastAsia="Calibri" w:cs="Times New Roman"/>
                <w:szCs w:val="24"/>
              </w:rPr>
              <w:t>- основы интегрального и дифференциального исчисления.</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p>
        </w:tc>
      </w:tr>
    </w:tbl>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56284C" w:rsidRPr="0056284C" w:rsidSect="007432A1">
          <w:pgSz w:w="11906" w:h="16838"/>
          <w:pgMar w:top="1134" w:right="850" w:bottom="1134" w:left="1701" w:header="708" w:footer="708" w:gutter="0"/>
          <w:cols w:space="720"/>
          <w:docGrid w:linePitch="326"/>
        </w:sectPr>
      </w:pPr>
    </w:p>
    <w:p w:rsidR="0056284C" w:rsidRPr="0056284C" w:rsidRDefault="0056284C" w:rsidP="0056284C">
      <w:pPr>
        <w:suppressAutoHyphens/>
        <w:spacing w:after="0" w:line="360" w:lineRule="auto"/>
        <w:ind w:firstLine="567"/>
        <w:rPr>
          <w:rFonts w:eastAsia="Times New Roman" w:cs="Times New Roman"/>
          <w:sz w:val="28"/>
          <w:lang w:eastAsia="ru-RU"/>
        </w:rPr>
      </w:pPr>
      <w:r w:rsidRPr="0056284C">
        <w:rPr>
          <w:rFonts w:eastAsia="Times New Roman" w:cs="Times New Roman"/>
          <w:sz w:val="28"/>
          <w:lang w:eastAsia="ru-RU"/>
        </w:rPr>
        <w:lastRenderedPageBreak/>
        <w:t>2. СТРУКТУРА И СОДЕРЖАНИЕ УЧЕБНОЙ ДИСЦИПЛИНЫ</w:t>
      </w:r>
    </w:p>
    <w:p w:rsidR="0056284C" w:rsidRPr="0056284C" w:rsidRDefault="0056284C" w:rsidP="0056284C">
      <w:pPr>
        <w:suppressAutoHyphens/>
        <w:spacing w:after="0" w:line="360" w:lineRule="auto"/>
        <w:ind w:firstLine="567"/>
        <w:rPr>
          <w:rFonts w:eastAsia="Times New Roman" w:cs="Times New Roman"/>
          <w:sz w:val="28"/>
          <w:lang w:eastAsia="ru-RU"/>
        </w:rPr>
      </w:pPr>
      <w:r w:rsidRPr="0056284C">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iCs/>
                <w:lang w:eastAsia="ru-RU"/>
              </w:rPr>
              <w:t>Объем часов</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4249F4" w:rsidP="0056284C">
            <w:pPr>
              <w:suppressAutoHyphens/>
              <w:spacing w:after="0" w:line="360" w:lineRule="auto"/>
              <w:jc w:val="center"/>
              <w:rPr>
                <w:rFonts w:eastAsia="Times New Roman" w:cs="Times New Roman"/>
                <w:iCs/>
                <w:lang w:eastAsia="ru-RU"/>
              </w:rPr>
            </w:pPr>
            <w:r>
              <w:rPr>
                <w:rFonts w:eastAsia="Times New Roman" w:cs="Times New Roman"/>
                <w:iCs/>
                <w:lang w:eastAsia="ru-RU"/>
              </w:rPr>
              <w:t>52</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4249F4" w:rsidP="0056284C">
            <w:pPr>
              <w:suppressAutoHyphens/>
              <w:spacing w:after="0" w:line="360" w:lineRule="auto"/>
              <w:jc w:val="center"/>
              <w:rPr>
                <w:rFonts w:eastAsia="Times New Roman" w:cs="Times New Roman"/>
                <w:iCs/>
                <w:lang w:eastAsia="ru-RU"/>
              </w:rPr>
            </w:pPr>
            <w:r>
              <w:rPr>
                <w:rFonts w:eastAsia="Times New Roman" w:cs="Times New Roman"/>
                <w:iCs/>
                <w:lang w:eastAsia="ru-RU"/>
              </w:rPr>
              <w:t>2</w:t>
            </w:r>
            <w:r w:rsidR="00A076EE">
              <w:rPr>
                <w:rFonts w:eastAsia="Times New Roman" w:cs="Times New Roman"/>
                <w:iCs/>
                <w:lang w:eastAsia="ru-RU"/>
              </w:rPr>
              <w:t>8</w:t>
            </w:r>
          </w:p>
        </w:tc>
      </w:tr>
      <w:tr w:rsidR="0056284C" w:rsidRPr="0056284C"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lang w:eastAsia="ru-RU"/>
              </w:rPr>
              <w:t>В т.ч.:</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jc w:val="center"/>
              <w:rPr>
                <w:rFonts w:eastAsia="Times New Roman" w:cs="Times New Roman"/>
                <w:iCs/>
                <w:lang w:eastAsia="ru-RU"/>
              </w:rPr>
            </w:pPr>
            <w:r w:rsidRPr="0056284C">
              <w:rPr>
                <w:rFonts w:eastAsia="Times New Roman" w:cs="Times New Roman"/>
                <w:iCs/>
                <w:lang w:eastAsia="ru-RU"/>
              </w:rPr>
              <w:t>2</w:t>
            </w:r>
            <w:r w:rsidR="00A076EE">
              <w:rPr>
                <w:rFonts w:eastAsia="Times New Roman" w:cs="Times New Roman"/>
                <w:iCs/>
                <w:lang w:eastAsia="ru-RU"/>
              </w:rPr>
              <w:t>0</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4249F4">
            <w:pPr>
              <w:suppressAutoHyphens/>
              <w:spacing w:after="0" w:line="360" w:lineRule="auto"/>
              <w:jc w:val="center"/>
              <w:rPr>
                <w:rFonts w:eastAsia="Times New Roman" w:cs="Times New Roman"/>
                <w:iCs/>
                <w:lang w:eastAsia="ru-RU"/>
              </w:rPr>
            </w:pPr>
            <w:r w:rsidRPr="0056284C">
              <w:rPr>
                <w:rFonts w:eastAsia="Times New Roman" w:cs="Times New Roman"/>
                <w:iCs/>
                <w:lang w:eastAsia="ru-RU"/>
              </w:rPr>
              <w:t>2</w:t>
            </w:r>
            <w:r w:rsidR="00A076EE">
              <w:rPr>
                <w:rFonts w:eastAsia="Times New Roman" w:cs="Times New Roman"/>
                <w:iCs/>
                <w:lang w:eastAsia="ru-RU"/>
              </w:rPr>
              <w:t>8</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
                <w:lang w:eastAsia="ru-RU"/>
              </w:rPr>
            </w:pPr>
            <w:r w:rsidRPr="0056284C">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iCs/>
                <w:lang w:eastAsia="ru-RU"/>
              </w:rPr>
              <w:t xml:space="preserve">            2 </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56284C" w:rsidRPr="0056284C" w:rsidRDefault="0056284C" w:rsidP="0056284C">
            <w:pPr>
              <w:suppressAutoHyphens/>
              <w:spacing w:after="0" w:line="360" w:lineRule="auto"/>
              <w:jc w:val="center"/>
              <w:rPr>
                <w:rFonts w:eastAsia="Times New Roman" w:cs="Times New Roman"/>
                <w:iCs/>
                <w:lang w:eastAsia="ru-RU"/>
              </w:rPr>
            </w:pPr>
            <w:r w:rsidRPr="0056284C">
              <w:rPr>
                <w:rFonts w:eastAsia="Times New Roman" w:cs="Times New Roman"/>
                <w:iCs/>
                <w:lang w:eastAsia="ru-RU"/>
              </w:rPr>
              <w:t>2</w:t>
            </w:r>
          </w:p>
        </w:tc>
      </w:tr>
    </w:tbl>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56284C" w:rsidRPr="0056284C" w:rsidSect="003372A1">
          <w:pgSz w:w="11906" w:h="16838"/>
          <w:pgMar w:top="1134" w:right="850" w:bottom="1134" w:left="1701" w:header="708" w:footer="708" w:gutter="0"/>
          <w:cols w:space="720"/>
          <w:docGrid w:linePitch="326"/>
        </w:sectPr>
      </w:pPr>
    </w:p>
    <w:p w:rsidR="005B1811" w:rsidRDefault="005B1811" w:rsidP="005B181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lang w:eastAsia="ru-RU"/>
        </w:rPr>
      </w:pPr>
      <w:r w:rsidRPr="005B1811">
        <w:rPr>
          <w:rFonts w:eastAsia="Times New Roman" w:cs="Times New Roman"/>
          <w:b/>
          <w:szCs w:val="28"/>
          <w:lang w:eastAsia="ru-RU"/>
        </w:rPr>
        <w:lastRenderedPageBreak/>
        <w:t xml:space="preserve">2.2. Тематический план и содержание учебной дисциплины </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7"/>
        <w:gridCol w:w="489"/>
        <w:gridCol w:w="7639"/>
        <w:gridCol w:w="1119"/>
        <w:gridCol w:w="2749"/>
      </w:tblGrid>
      <w:tr w:rsidR="00A076EE" w:rsidRPr="00826942" w:rsidTr="00F3718B">
        <w:trPr>
          <w:trHeight w:val="20"/>
        </w:trPr>
        <w:tc>
          <w:tcPr>
            <w:tcW w:w="732" w:type="pct"/>
            <w:vAlign w:val="center"/>
          </w:tcPr>
          <w:p w:rsidR="00A076EE" w:rsidRPr="00826942" w:rsidRDefault="00A076EE" w:rsidP="00F3718B">
            <w:pPr>
              <w:jc w:val="center"/>
              <w:rPr>
                <w:rFonts w:eastAsia="PMingLiU" w:cs="Times New Roman"/>
                <w:b/>
                <w:bCs/>
                <w:lang w:eastAsia="ru-RU"/>
              </w:rPr>
            </w:pPr>
            <w:r w:rsidRPr="00826942">
              <w:rPr>
                <w:rFonts w:eastAsia="PMingLiU" w:cs="Times New Roman"/>
                <w:b/>
                <w:bCs/>
                <w:lang w:eastAsia="ru-RU"/>
              </w:rPr>
              <w:t>Наименование разделов и тем</w:t>
            </w:r>
          </w:p>
        </w:tc>
        <w:tc>
          <w:tcPr>
            <w:tcW w:w="2892" w:type="pct"/>
            <w:gridSpan w:val="2"/>
            <w:vAlign w:val="center"/>
          </w:tcPr>
          <w:p w:rsidR="00A076EE" w:rsidRPr="00826942" w:rsidRDefault="00A076EE" w:rsidP="00F3718B">
            <w:pPr>
              <w:jc w:val="center"/>
              <w:rPr>
                <w:rFonts w:eastAsia="PMingLiU" w:cs="Times New Roman"/>
                <w:b/>
                <w:bCs/>
                <w:lang w:eastAsia="ru-RU"/>
              </w:rPr>
            </w:pPr>
            <w:r w:rsidRPr="00826942">
              <w:rPr>
                <w:rFonts w:eastAsia="PMingLiU" w:cs="Times New Roman"/>
                <w:b/>
                <w:bCs/>
                <w:lang w:eastAsia="ru-RU"/>
              </w:rPr>
              <w:t>Содержание учебного материала и формы организации деятельности обучающихся</w:t>
            </w:r>
          </w:p>
        </w:tc>
        <w:tc>
          <w:tcPr>
            <w:tcW w:w="398" w:type="pct"/>
            <w:vAlign w:val="center"/>
          </w:tcPr>
          <w:p w:rsidR="00A076EE" w:rsidRPr="00826942" w:rsidRDefault="00A076EE" w:rsidP="00F3718B">
            <w:pPr>
              <w:jc w:val="center"/>
              <w:rPr>
                <w:rFonts w:eastAsia="PMingLiU" w:cs="Times New Roman"/>
                <w:b/>
                <w:bCs/>
                <w:lang w:eastAsia="ru-RU"/>
              </w:rPr>
            </w:pPr>
            <w:r w:rsidRPr="00826942">
              <w:rPr>
                <w:rFonts w:eastAsia="PMingLiU" w:cs="Times New Roman"/>
                <w:b/>
                <w:bCs/>
                <w:lang w:eastAsia="ru-RU"/>
              </w:rPr>
              <w:t>Объем в часах</w:t>
            </w:r>
          </w:p>
        </w:tc>
        <w:tc>
          <w:tcPr>
            <w:tcW w:w="978" w:type="pct"/>
            <w:vAlign w:val="center"/>
          </w:tcPr>
          <w:p w:rsidR="00A076EE" w:rsidRPr="00826942" w:rsidRDefault="00A076EE" w:rsidP="00F3718B">
            <w:pPr>
              <w:spacing w:line="240" w:lineRule="exact"/>
              <w:jc w:val="center"/>
              <w:rPr>
                <w:rFonts w:eastAsia="PMingLiU" w:cs="Times New Roman"/>
                <w:b/>
                <w:bCs/>
                <w:lang w:eastAsia="ru-RU"/>
              </w:rPr>
            </w:pPr>
            <w:r w:rsidRPr="00826942">
              <w:rPr>
                <w:rFonts w:eastAsia="PMingLiU" w:cs="Times New Roman"/>
                <w:b/>
                <w:bCs/>
                <w:lang w:eastAsia="ru-RU"/>
              </w:rPr>
              <w:t>Коды компетенций, формированию которых способствует элемент программы</w:t>
            </w:r>
          </w:p>
        </w:tc>
      </w:tr>
      <w:tr w:rsidR="00A076EE" w:rsidRPr="00826942" w:rsidTr="00F3718B">
        <w:trPr>
          <w:trHeight w:val="20"/>
        </w:trPr>
        <w:tc>
          <w:tcPr>
            <w:tcW w:w="732" w:type="pct"/>
            <w:vAlign w:val="center"/>
          </w:tcPr>
          <w:p w:rsidR="00A076EE" w:rsidRPr="00826942" w:rsidRDefault="00A076EE" w:rsidP="00F3718B">
            <w:pPr>
              <w:jc w:val="center"/>
              <w:rPr>
                <w:rFonts w:eastAsia="PMingLiU" w:cs="Times New Roman"/>
                <w:b/>
                <w:bCs/>
              </w:rPr>
            </w:pPr>
            <w:r w:rsidRPr="00826942">
              <w:rPr>
                <w:rFonts w:eastAsia="PMingLiU" w:cs="Times New Roman"/>
                <w:b/>
                <w:bCs/>
              </w:rPr>
              <w:t>1</w:t>
            </w:r>
          </w:p>
        </w:tc>
        <w:tc>
          <w:tcPr>
            <w:tcW w:w="2892" w:type="pct"/>
            <w:gridSpan w:val="2"/>
            <w:vAlign w:val="center"/>
          </w:tcPr>
          <w:p w:rsidR="00A076EE" w:rsidRPr="00826942" w:rsidRDefault="00A076EE" w:rsidP="00F3718B">
            <w:pPr>
              <w:jc w:val="center"/>
              <w:rPr>
                <w:rFonts w:eastAsia="PMingLiU" w:cs="Times New Roman"/>
                <w:b/>
                <w:bCs/>
              </w:rPr>
            </w:pPr>
            <w:r w:rsidRPr="00826942">
              <w:rPr>
                <w:rFonts w:eastAsia="PMingLiU" w:cs="Times New Roman"/>
                <w:b/>
                <w:bCs/>
              </w:rPr>
              <w:t>2</w:t>
            </w:r>
          </w:p>
        </w:tc>
        <w:tc>
          <w:tcPr>
            <w:tcW w:w="398" w:type="pct"/>
            <w:vAlign w:val="center"/>
          </w:tcPr>
          <w:p w:rsidR="00A076EE" w:rsidRPr="00826942" w:rsidRDefault="00A076EE" w:rsidP="00F3718B">
            <w:pPr>
              <w:jc w:val="center"/>
              <w:rPr>
                <w:rFonts w:eastAsia="PMingLiU" w:cs="Times New Roman"/>
                <w:b/>
                <w:bCs/>
              </w:rPr>
            </w:pPr>
            <w:r w:rsidRPr="00826942">
              <w:rPr>
                <w:rFonts w:eastAsia="PMingLiU" w:cs="Times New Roman"/>
                <w:b/>
                <w:bCs/>
              </w:rPr>
              <w:t>3</w:t>
            </w:r>
          </w:p>
        </w:tc>
        <w:tc>
          <w:tcPr>
            <w:tcW w:w="978" w:type="pct"/>
            <w:vAlign w:val="center"/>
          </w:tcPr>
          <w:p w:rsidR="00A076EE" w:rsidRPr="00826942" w:rsidRDefault="00A076EE" w:rsidP="00F3718B">
            <w:pPr>
              <w:spacing w:line="240" w:lineRule="exact"/>
              <w:jc w:val="center"/>
              <w:rPr>
                <w:rFonts w:eastAsia="PMingLiU" w:cs="Times New Roman"/>
                <w:b/>
                <w:bCs/>
              </w:rPr>
            </w:pPr>
            <w:r w:rsidRPr="00826942">
              <w:rPr>
                <w:rFonts w:eastAsia="PMingLiU" w:cs="Times New Roman"/>
                <w:b/>
                <w:bCs/>
              </w:rPr>
              <w:t>4</w:t>
            </w:r>
          </w:p>
        </w:tc>
      </w:tr>
      <w:tr w:rsidR="00A076EE" w:rsidRPr="00826942" w:rsidTr="00F3718B">
        <w:trPr>
          <w:trHeight w:val="20"/>
        </w:trPr>
        <w:tc>
          <w:tcPr>
            <w:tcW w:w="732" w:type="pct"/>
          </w:tcPr>
          <w:p w:rsidR="00A076EE" w:rsidRPr="00826942" w:rsidRDefault="00A076EE" w:rsidP="00550B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cs="Times New Roman"/>
                <w:b/>
                <w:bCs/>
                <w:sz w:val="20"/>
                <w:szCs w:val="20"/>
              </w:rPr>
            </w:pPr>
            <w:r w:rsidRPr="00826942">
              <w:rPr>
                <w:rFonts w:cs="Times New Roman"/>
                <w:b/>
                <w:bCs/>
                <w:sz w:val="20"/>
                <w:szCs w:val="20"/>
              </w:rPr>
              <w:t>Раздел 1.</w:t>
            </w:r>
          </w:p>
        </w:tc>
        <w:tc>
          <w:tcPr>
            <w:tcW w:w="2892" w:type="pct"/>
            <w:gridSpan w:val="2"/>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
                <w:bCs/>
                <w:i/>
                <w:sz w:val="20"/>
                <w:szCs w:val="20"/>
              </w:rPr>
            </w:pPr>
            <w:r w:rsidRPr="00826942">
              <w:rPr>
                <w:rFonts w:cs="Times New Roman"/>
                <w:b/>
                <w:sz w:val="20"/>
                <w:szCs w:val="20"/>
              </w:rPr>
              <w:t>Элементы линейной алгеб</w:t>
            </w:r>
            <w:r w:rsidRPr="00826942">
              <w:rPr>
                <w:rFonts w:cs="Times New Roman"/>
                <w:b/>
                <w:sz w:val="20"/>
                <w:szCs w:val="20"/>
              </w:rPr>
              <w:softHyphen/>
              <w:t>ры</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18</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restart"/>
            <w:vAlign w:val="center"/>
          </w:tcPr>
          <w:p w:rsidR="00A076EE" w:rsidRPr="00826942" w:rsidRDefault="00A076EE" w:rsidP="00550B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cs="Times New Roman"/>
                <w:b/>
                <w:bCs/>
                <w:sz w:val="20"/>
                <w:szCs w:val="20"/>
              </w:rPr>
            </w:pPr>
            <w:r w:rsidRPr="00826942">
              <w:rPr>
                <w:rFonts w:cs="Times New Roman"/>
                <w:b/>
                <w:bCs/>
                <w:sz w:val="20"/>
                <w:szCs w:val="20"/>
              </w:rPr>
              <w:t>Тема 1.1</w:t>
            </w:r>
          </w:p>
          <w:p w:rsidR="00A076EE" w:rsidRPr="00826942" w:rsidRDefault="00A076EE" w:rsidP="00550BEF">
            <w:pPr>
              <w:spacing w:after="0"/>
              <w:jc w:val="center"/>
              <w:rPr>
                <w:rFonts w:eastAsia="PMingLiU" w:cs="Times New Roman"/>
                <w:bCs/>
              </w:rPr>
            </w:pPr>
            <w:r>
              <w:rPr>
                <w:rFonts w:cs="Times New Roman"/>
                <w:sz w:val="20"/>
                <w:szCs w:val="20"/>
              </w:rPr>
              <w:t xml:space="preserve">Роль математики в современном мире. </w:t>
            </w:r>
            <w:r w:rsidRPr="00826942">
              <w:rPr>
                <w:rFonts w:cs="Times New Roman"/>
                <w:sz w:val="20"/>
                <w:szCs w:val="20"/>
              </w:rPr>
              <w:t>Матрицы и определители</w:t>
            </w:r>
            <w:r>
              <w:rPr>
                <w:rFonts w:cs="Times New Roman"/>
                <w:sz w:val="20"/>
                <w:szCs w:val="20"/>
              </w:rPr>
              <w:t>.</w:t>
            </w:r>
          </w:p>
        </w:tc>
        <w:tc>
          <w:tcPr>
            <w:tcW w:w="2892" w:type="pct"/>
            <w:gridSpan w:val="2"/>
            <w:vAlign w:val="center"/>
          </w:tcPr>
          <w:p w:rsidR="00A076EE" w:rsidRPr="00826942" w:rsidRDefault="00A076EE" w:rsidP="00550BEF">
            <w:pPr>
              <w:spacing w:after="0"/>
              <w:rPr>
                <w:rFonts w:eastAsia="PMingLiU" w:cs="Times New Roman"/>
                <w:bCs/>
              </w:rPr>
            </w:pPr>
            <w:r w:rsidRPr="00826942">
              <w:rPr>
                <w:rFonts w:cs="Times New Roman"/>
                <w:b/>
                <w:bCs/>
                <w:sz w:val="20"/>
                <w:szCs w:val="20"/>
              </w:rPr>
              <w:t>Содержание учебного материала</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10</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sidRPr="00826942">
              <w:rPr>
                <w:rFonts w:eastAsia="PMingLiU" w:cs="Times New Roman"/>
                <w:bCs/>
                <w:sz w:val="20"/>
                <w:szCs w:val="20"/>
              </w:rPr>
              <w:t>1</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Cs/>
                <w:sz w:val="20"/>
                <w:szCs w:val="20"/>
              </w:rPr>
            </w:pPr>
            <w:r w:rsidRPr="00826942">
              <w:rPr>
                <w:rFonts w:cs="Times New Roman"/>
                <w:sz w:val="20"/>
                <w:szCs w:val="20"/>
              </w:rPr>
              <w:t>Введение в предмет. Определение матрицы. Действия над матрицами</w:t>
            </w:r>
            <w:r w:rsidRPr="00826942">
              <w:rPr>
                <w:rFonts w:cs="Times New Roman"/>
                <w:spacing w:val="6"/>
                <w:sz w:val="20"/>
                <w:szCs w:val="20"/>
              </w:rPr>
              <w:t>, их свойства</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restart"/>
            <w:vAlign w:val="center"/>
          </w:tcPr>
          <w:p w:rsidR="00A076EE" w:rsidRDefault="00A076EE" w:rsidP="00550BEF">
            <w:pPr>
              <w:spacing w:after="0"/>
              <w:jc w:val="center"/>
              <w:rPr>
                <w:rFonts w:eastAsia="PMingLiU" w:cs="Times New Roman"/>
                <w:bCs/>
              </w:rPr>
            </w:pPr>
            <w:r>
              <w:rPr>
                <w:rFonts w:eastAsia="PMingLiU" w:cs="Times New Roman"/>
                <w:bCs/>
              </w:rPr>
              <w:t>ПК 1.1 -1.6, ПК 2.1- 2.4, ПК 3.1- 3.4, ПК 4.1- 4.4</w:t>
            </w:r>
          </w:p>
          <w:p w:rsidR="00A076EE" w:rsidRPr="00826942" w:rsidRDefault="00A076EE" w:rsidP="00550BEF">
            <w:pPr>
              <w:spacing w:after="0"/>
              <w:jc w:val="center"/>
              <w:rPr>
                <w:rFonts w:eastAsia="PMingLiU" w:cs="Times New Roman"/>
                <w:bCs/>
              </w:rPr>
            </w:pPr>
            <w:r>
              <w:rPr>
                <w:rFonts w:eastAsia="PMingLiU" w:cs="Times New Roman"/>
                <w:bCs/>
              </w:rPr>
              <w:t>ОК 01, ОК 02, ОК 03</w:t>
            </w: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2</w:t>
            </w:r>
          </w:p>
        </w:tc>
        <w:tc>
          <w:tcPr>
            <w:tcW w:w="2718" w:type="pct"/>
          </w:tcPr>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6"/>
                <w:sz w:val="20"/>
                <w:szCs w:val="20"/>
              </w:rPr>
            </w:pPr>
            <w:r w:rsidRPr="00826942">
              <w:rPr>
                <w:rFonts w:cs="Times New Roman"/>
                <w:spacing w:val="6"/>
                <w:sz w:val="20"/>
                <w:szCs w:val="20"/>
              </w:rPr>
              <w:t>Определители второго, третьего и более высоких порядков, их вычисление. Свойства определителей</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3</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2"/>
                <w:sz w:val="20"/>
                <w:szCs w:val="20"/>
              </w:rPr>
            </w:pPr>
            <w:r w:rsidRPr="00826942">
              <w:rPr>
                <w:rFonts w:cs="Times New Roman"/>
                <w:spacing w:val="6"/>
                <w:sz w:val="20"/>
                <w:szCs w:val="20"/>
              </w:rPr>
              <w:t>Обратная матрица, её вычисление</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4</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Cs/>
                <w:sz w:val="20"/>
                <w:szCs w:val="20"/>
              </w:rPr>
            </w:pPr>
            <w:r w:rsidRPr="00826942">
              <w:rPr>
                <w:rFonts w:cs="Times New Roman"/>
                <w:spacing w:val="6"/>
                <w:sz w:val="20"/>
                <w:szCs w:val="20"/>
              </w:rPr>
              <w:t xml:space="preserve">Практическая работа № 1 </w:t>
            </w:r>
            <w:r w:rsidRPr="00826942">
              <w:rPr>
                <w:rFonts w:cs="Times New Roman"/>
                <w:bCs/>
                <w:sz w:val="20"/>
                <w:szCs w:val="20"/>
              </w:rPr>
              <w:t>«Операции над матрицами</w:t>
            </w:r>
            <w:r>
              <w:rPr>
                <w:rFonts w:cs="Times New Roman"/>
                <w:bCs/>
                <w:sz w:val="20"/>
                <w:szCs w:val="20"/>
              </w:rPr>
              <w:t xml:space="preserve">. </w:t>
            </w:r>
            <w:r w:rsidRPr="00826942">
              <w:rPr>
                <w:rFonts w:cs="Times New Roman"/>
                <w:spacing w:val="6"/>
                <w:sz w:val="20"/>
                <w:szCs w:val="20"/>
              </w:rPr>
              <w:t>Вы</w:t>
            </w:r>
            <w:r w:rsidRPr="00826942">
              <w:rPr>
                <w:rFonts w:cs="Times New Roman"/>
                <w:spacing w:val="6"/>
                <w:sz w:val="20"/>
                <w:szCs w:val="20"/>
              </w:rPr>
              <w:softHyphen/>
            </w:r>
            <w:r w:rsidRPr="00826942">
              <w:rPr>
                <w:rFonts w:cs="Times New Roman"/>
                <w:spacing w:val="7"/>
                <w:sz w:val="20"/>
                <w:szCs w:val="20"/>
              </w:rPr>
              <w:t>числение определителей</w:t>
            </w:r>
            <w:r w:rsidRPr="00826942">
              <w:rPr>
                <w:rFonts w:cs="Times New Roman"/>
                <w:bCs/>
                <w:sz w:val="20"/>
                <w:szCs w:val="20"/>
              </w:rPr>
              <w:t>»</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5</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
                <w:bCs/>
                <w:sz w:val="20"/>
                <w:szCs w:val="20"/>
              </w:rPr>
            </w:pPr>
            <w:r w:rsidRPr="00826942">
              <w:rPr>
                <w:rFonts w:cs="Times New Roman"/>
                <w:spacing w:val="6"/>
                <w:sz w:val="20"/>
                <w:szCs w:val="20"/>
              </w:rPr>
              <w:t xml:space="preserve">Практическая работа № </w:t>
            </w:r>
            <w:r>
              <w:rPr>
                <w:rFonts w:cs="Times New Roman"/>
                <w:spacing w:val="6"/>
                <w:sz w:val="20"/>
                <w:szCs w:val="20"/>
              </w:rPr>
              <w:t>2</w:t>
            </w:r>
            <w:r w:rsidRPr="00826942">
              <w:rPr>
                <w:rFonts w:cs="Times New Roman"/>
                <w:spacing w:val="6"/>
                <w:sz w:val="20"/>
                <w:szCs w:val="20"/>
              </w:rPr>
              <w:t xml:space="preserve"> «Обратная матрица. Обращение </w:t>
            </w:r>
            <w:r w:rsidRPr="00826942">
              <w:rPr>
                <w:rFonts w:cs="Times New Roman"/>
                <w:sz w:val="20"/>
                <w:szCs w:val="20"/>
              </w:rPr>
              <w:t>обратной матрицы 2-го и 3-го по</w:t>
            </w:r>
            <w:r w:rsidRPr="00826942">
              <w:rPr>
                <w:rFonts w:cs="Times New Roman"/>
                <w:sz w:val="20"/>
                <w:szCs w:val="20"/>
              </w:rPr>
              <w:softHyphen/>
            </w:r>
            <w:r w:rsidRPr="00826942">
              <w:rPr>
                <w:rFonts w:cs="Times New Roman"/>
                <w:spacing w:val="4"/>
                <w:sz w:val="20"/>
                <w:szCs w:val="20"/>
              </w:rPr>
              <w:t>рядков»</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restart"/>
            <w:vAlign w:val="center"/>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cs="Times New Roman"/>
                <w:b/>
                <w:bCs/>
                <w:sz w:val="20"/>
                <w:szCs w:val="20"/>
              </w:rPr>
            </w:pPr>
            <w:r w:rsidRPr="00826942">
              <w:rPr>
                <w:rFonts w:cs="Times New Roman"/>
                <w:b/>
                <w:bCs/>
                <w:sz w:val="20"/>
                <w:szCs w:val="20"/>
              </w:rPr>
              <w:t>Тема 1.2</w:t>
            </w:r>
          </w:p>
          <w:p w:rsidR="00A076EE" w:rsidRPr="00826942" w:rsidRDefault="00A076EE" w:rsidP="00550BEF">
            <w:pPr>
              <w:spacing w:after="0"/>
              <w:jc w:val="center"/>
              <w:rPr>
                <w:rFonts w:eastAsia="PMingLiU" w:cs="Times New Roman"/>
                <w:bCs/>
              </w:rPr>
            </w:pPr>
            <w:r w:rsidRPr="00826942">
              <w:rPr>
                <w:rFonts w:cs="Times New Roman"/>
                <w:sz w:val="20"/>
                <w:szCs w:val="20"/>
              </w:rPr>
              <w:t>Системы линейных уравнений</w:t>
            </w:r>
          </w:p>
        </w:tc>
        <w:tc>
          <w:tcPr>
            <w:tcW w:w="2892" w:type="pct"/>
            <w:gridSpan w:val="2"/>
            <w:vAlign w:val="center"/>
          </w:tcPr>
          <w:p w:rsidR="00A076EE" w:rsidRPr="00826942" w:rsidRDefault="00A076EE" w:rsidP="00550BEF">
            <w:pPr>
              <w:spacing w:after="0"/>
              <w:rPr>
                <w:rFonts w:eastAsia="PMingLiU" w:cs="Times New Roman"/>
                <w:bCs/>
              </w:rPr>
            </w:pPr>
            <w:r w:rsidRPr="00826942">
              <w:rPr>
                <w:rFonts w:cs="Times New Roman"/>
                <w:b/>
                <w:bCs/>
                <w:sz w:val="20"/>
                <w:szCs w:val="20"/>
              </w:rPr>
              <w:t>Содержание учебного материала</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8</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6</w:t>
            </w:r>
          </w:p>
        </w:tc>
        <w:tc>
          <w:tcPr>
            <w:tcW w:w="2718" w:type="pct"/>
          </w:tcPr>
          <w:p w:rsidR="00A076EE" w:rsidRPr="00826942" w:rsidRDefault="00A076EE" w:rsidP="00550BEF">
            <w:pPr>
              <w:shd w:val="clear" w:color="auto" w:fill="FFFFFF"/>
              <w:spacing w:after="0" w:line="288" w:lineRule="exact"/>
              <w:ind w:left="10" w:right="101" w:firstLine="10"/>
              <w:rPr>
                <w:rFonts w:cs="Times New Roman"/>
                <w:spacing w:val="6"/>
                <w:sz w:val="20"/>
                <w:szCs w:val="20"/>
              </w:rPr>
            </w:pPr>
            <w:r w:rsidRPr="00826942">
              <w:rPr>
                <w:rFonts w:cs="Times New Roman"/>
                <w:spacing w:val="-2"/>
                <w:sz w:val="20"/>
                <w:szCs w:val="20"/>
              </w:rPr>
              <w:t xml:space="preserve">Решение систем линейных уравнений </w:t>
            </w:r>
            <w:r w:rsidRPr="00826942">
              <w:rPr>
                <w:rFonts w:cs="Times New Roman"/>
                <w:spacing w:val="-3"/>
                <w:sz w:val="20"/>
                <w:szCs w:val="20"/>
              </w:rPr>
              <w:t>матричным методом</w:t>
            </w:r>
            <w:r>
              <w:rPr>
                <w:rFonts w:cs="Times New Roman"/>
                <w:spacing w:val="-3"/>
                <w:sz w:val="20"/>
                <w:szCs w:val="20"/>
              </w:rPr>
              <w:t>, методом Крамера.</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restart"/>
            <w:vAlign w:val="center"/>
          </w:tcPr>
          <w:p w:rsidR="00A076EE" w:rsidRDefault="00A076EE" w:rsidP="00550BEF">
            <w:pPr>
              <w:spacing w:after="0"/>
              <w:jc w:val="center"/>
              <w:rPr>
                <w:rFonts w:eastAsia="PMingLiU" w:cs="Times New Roman"/>
                <w:bCs/>
              </w:rPr>
            </w:pPr>
            <w:r>
              <w:rPr>
                <w:rFonts w:eastAsia="PMingLiU" w:cs="Times New Roman"/>
                <w:bCs/>
              </w:rPr>
              <w:t>ПК 1.1 -1.6, ПК 2.1- 2.4, ПК 3.1- 3.4, ПК 4.1- 4.4</w:t>
            </w:r>
          </w:p>
          <w:p w:rsidR="00A076EE" w:rsidRPr="00826942" w:rsidRDefault="00A076EE" w:rsidP="00550BEF">
            <w:pPr>
              <w:spacing w:after="0" w:line="240" w:lineRule="exact"/>
              <w:jc w:val="center"/>
              <w:rPr>
                <w:rFonts w:eastAsia="PMingLiU" w:cs="Times New Roman"/>
                <w:bCs/>
              </w:rPr>
            </w:pPr>
            <w:r>
              <w:rPr>
                <w:rFonts w:eastAsia="PMingLiU" w:cs="Times New Roman"/>
                <w:bCs/>
              </w:rPr>
              <w:t>ОК 01, ОК 02, ОК 03</w:t>
            </w: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7</w:t>
            </w:r>
          </w:p>
        </w:tc>
        <w:tc>
          <w:tcPr>
            <w:tcW w:w="2718" w:type="pct"/>
          </w:tcPr>
          <w:p w:rsidR="00A076EE" w:rsidRPr="00826942" w:rsidRDefault="00A076EE" w:rsidP="00550BEF">
            <w:pPr>
              <w:shd w:val="clear" w:color="auto" w:fill="FFFFFF"/>
              <w:spacing w:after="0" w:line="288" w:lineRule="exact"/>
              <w:ind w:left="10" w:right="101" w:firstLine="10"/>
              <w:rPr>
                <w:rFonts w:cs="Times New Roman"/>
                <w:spacing w:val="6"/>
                <w:sz w:val="20"/>
                <w:szCs w:val="20"/>
              </w:rPr>
            </w:pPr>
            <w:r w:rsidRPr="00826942">
              <w:rPr>
                <w:rFonts w:cs="Times New Roman"/>
                <w:spacing w:val="6"/>
                <w:sz w:val="20"/>
                <w:szCs w:val="20"/>
              </w:rPr>
              <w:t xml:space="preserve">Практическая работа № </w:t>
            </w:r>
            <w:r>
              <w:rPr>
                <w:rFonts w:cs="Times New Roman"/>
                <w:spacing w:val="6"/>
                <w:sz w:val="20"/>
                <w:szCs w:val="20"/>
              </w:rPr>
              <w:t>3</w:t>
            </w:r>
            <w:r w:rsidRPr="00826942">
              <w:rPr>
                <w:rFonts w:cs="Times New Roman"/>
                <w:spacing w:val="6"/>
                <w:sz w:val="20"/>
                <w:szCs w:val="20"/>
              </w:rPr>
              <w:t>«Решение систем уравнений матричным способом»</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8</w:t>
            </w:r>
          </w:p>
        </w:tc>
        <w:tc>
          <w:tcPr>
            <w:tcW w:w="2718" w:type="pct"/>
          </w:tcPr>
          <w:p w:rsidR="00A076EE" w:rsidRPr="00826942" w:rsidRDefault="00A076EE" w:rsidP="00550BEF">
            <w:pPr>
              <w:shd w:val="clear" w:color="auto" w:fill="FFFFFF"/>
              <w:spacing w:after="0" w:line="288" w:lineRule="exact"/>
              <w:ind w:left="10" w:right="101" w:firstLine="10"/>
              <w:rPr>
                <w:rFonts w:cs="Times New Roman"/>
                <w:spacing w:val="6"/>
                <w:sz w:val="20"/>
                <w:szCs w:val="20"/>
              </w:rPr>
            </w:pPr>
            <w:r w:rsidRPr="00826942">
              <w:rPr>
                <w:rFonts w:cs="Times New Roman"/>
                <w:spacing w:val="6"/>
                <w:sz w:val="20"/>
                <w:szCs w:val="20"/>
              </w:rPr>
              <w:t xml:space="preserve"> Практическая работа №</w:t>
            </w:r>
            <w:r>
              <w:rPr>
                <w:rFonts w:cs="Times New Roman"/>
                <w:spacing w:val="6"/>
                <w:sz w:val="20"/>
                <w:szCs w:val="20"/>
              </w:rPr>
              <w:t>4</w:t>
            </w:r>
            <w:r w:rsidRPr="00826942">
              <w:rPr>
                <w:rFonts w:cs="Times New Roman"/>
                <w:spacing w:val="6"/>
                <w:sz w:val="20"/>
                <w:szCs w:val="20"/>
              </w:rPr>
              <w:t xml:space="preserve"> «Решение систем уравнений методом Крамера» </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9</w:t>
            </w:r>
          </w:p>
        </w:tc>
        <w:tc>
          <w:tcPr>
            <w:tcW w:w="2718" w:type="pct"/>
          </w:tcPr>
          <w:p w:rsidR="00A076EE" w:rsidRPr="00826942" w:rsidRDefault="00A076EE" w:rsidP="00550BEF">
            <w:pPr>
              <w:shd w:val="clear" w:color="auto" w:fill="FFFFFF"/>
              <w:spacing w:after="0" w:line="288" w:lineRule="exact"/>
              <w:ind w:left="10" w:right="101" w:firstLine="10"/>
              <w:rPr>
                <w:rFonts w:cs="Times New Roman"/>
                <w:spacing w:val="6"/>
                <w:sz w:val="20"/>
                <w:szCs w:val="20"/>
              </w:rPr>
            </w:pPr>
            <w:r w:rsidRPr="00826942">
              <w:rPr>
                <w:rFonts w:cs="Times New Roman"/>
                <w:spacing w:val="6"/>
                <w:sz w:val="20"/>
                <w:szCs w:val="20"/>
              </w:rPr>
              <w:t xml:space="preserve">Практическая работа № </w:t>
            </w:r>
            <w:r>
              <w:rPr>
                <w:rFonts w:cs="Times New Roman"/>
                <w:spacing w:val="6"/>
                <w:sz w:val="20"/>
                <w:szCs w:val="20"/>
              </w:rPr>
              <w:t>5</w:t>
            </w:r>
            <w:r w:rsidRPr="00826942">
              <w:rPr>
                <w:rFonts w:cs="Times New Roman"/>
                <w:spacing w:val="6"/>
                <w:sz w:val="20"/>
                <w:szCs w:val="20"/>
              </w:rPr>
              <w:t xml:space="preserve"> «Контрольная работа»</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Align w:val="center"/>
          </w:tcPr>
          <w:p w:rsidR="00A076EE" w:rsidRPr="00826942" w:rsidRDefault="00A076EE" w:rsidP="00550BEF">
            <w:pPr>
              <w:spacing w:after="0"/>
              <w:jc w:val="center"/>
              <w:rPr>
                <w:rFonts w:eastAsia="PMingLiU" w:cs="Times New Roman"/>
                <w:bCs/>
              </w:rPr>
            </w:pPr>
            <w:r w:rsidRPr="00826942">
              <w:rPr>
                <w:rFonts w:cs="Times New Roman"/>
                <w:b/>
                <w:bCs/>
                <w:sz w:val="20"/>
                <w:szCs w:val="20"/>
              </w:rPr>
              <w:t>Раздел 2.</w:t>
            </w:r>
          </w:p>
        </w:tc>
        <w:tc>
          <w:tcPr>
            <w:tcW w:w="2892" w:type="pct"/>
            <w:gridSpan w:val="2"/>
            <w:vAlign w:val="center"/>
          </w:tcPr>
          <w:p w:rsidR="00A076EE" w:rsidRPr="00826942" w:rsidRDefault="00A076EE" w:rsidP="00550BEF">
            <w:pPr>
              <w:spacing w:after="0"/>
              <w:rPr>
                <w:rFonts w:eastAsia="PMingLiU" w:cs="Times New Roman"/>
                <w:bCs/>
              </w:rPr>
            </w:pPr>
            <w:r w:rsidRPr="00826942">
              <w:rPr>
                <w:rFonts w:cs="Times New Roman"/>
                <w:b/>
                <w:bCs/>
                <w:spacing w:val="3"/>
                <w:sz w:val="20"/>
                <w:szCs w:val="20"/>
              </w:rPr>
              <w:t>Основы математического анализа</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22</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restart"/>
            <w:vAlign w:val="center"/>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cs="Times New Roman"/>
                <w:sz w:val="20"/>
                <w:szCs w:val="20"/>
              </w:rPr>
            </w:pPr>
            <w:r w:rsidRPr="00826942">
              <w:rPr>
                <w:rFonts w:cs="Times New Roman"/>
                <w:b/>
                <w:sz w:val="20"/>
                <w:szCs w:val="20"/>
              </w:rPr>
              <w:t>Тема 2.1</w:t>
            </w:r>
          </w:p>
          <w:p w:rsidR="00A076EE" w:rsidRPr="00826942" w:rsidRDefault="00A076EE" w:rsidP="00550BEF">
            <w:pPr>
              <w:spacing w:after="0"/>
              <w:jc w:val="center"/>
              <w:rPr>
                <w:rFonts w:eastAsia="PMingLiU" w:cs="Times New Roman"/>
                <w:bCs/>
              </w:rPr>
            </w:pPr>
            <w:r>
              <w:rPr>
                <w:rFonts w:cs="Times New Roman"/>
                <w:sz w:val="20"/>
                <w:szCs w:val="20"/>
              </w:rPr>
              <w:t>Функция. Предел функции.</w:t>
            </w:r>
          </w:p>
        </w:tc>
        <w:tc>
          <w:tcPr>
            <w:tcW w:w="2892" w:type="pct"/>
            <w:gridSpan w:val="2"/>
            <w:vAlign w:val="center"/>
          </w:tcPr>
          <w:p w:rsidR="00A076EE" w:rsidRPr="00826942" w:rsidRDefault="00A076EE" w:rsidP="00550BEF">
            <w:pPr>
              <w:spacing w:after="0"/>
              <w:rPr>
                <w:rFonts w:eastAsia="PMingLiU" w:cs="Times New Roman"/>
                <w:bCs/>
              </w:rPr>
            </w:pPr>
            <w:r w:rsidRPr="00826942">
              <w:rPr>
                <w:rFonts w:cs="Times New Roman"/>
                <w:b/>
                <w:bCs/>
                <w:sz w:val="20"/>
                <w:szCs w:val="20"/>
              </w:rPr>
              <w:t>Содержание учебного материала</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8</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10</w:t>
            </w:r>
          </w:p>
        </w:tc>
        <w:tc>
          <w:tcPr>
            <w:tcW w:w="2718" w:type="pct"/>
          </w:tcPr>
          <w:p w:rsidR="00A076EE" w:rsidRPr="00826942" w:rsidRDefault="00A076EE" w:rsidP="00550B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Cs/>
                <w:sz w:val="20"/>
                <w:szCs w:val="20"/>
              </w:rPr>
            </w:pPr>
            <w:r>
              <w:rPr>
                <w:rFonts w:cs="Times New Roman"/>
                <w:spacing w:val="-3"/>
                <w:sz w:val="20"/>
                <w:szCs w:val="20"/>
              </w:rPr>
              <w:t>Понятие функции, ее свойства, способы задания. Определение предела функции; теоремы о пределах. Непрерывность функции.</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restart"/>
            <w:vAlign w:val="center"/>
          </w:tcPr>
          <w:p w:rsidR="00A076EE" w:rsidRDefault="00A076EE" w:rsidP="00550BEF">
            <w:pPr>
              <w:spacing w:after="0"/>
              <w:jc w:val="center"/>
              <w:rPr>
                <w:rFonts w:eastAsia="PMingLiU" w:cs="Times New Roman"/>
                <w:bCs/>
              </w:rPr>
            </w:pPr>
            <w:r>
              <w:rPr>
                <w:rFonts w:eastAsia="PMingLiU" w:cs="Times New Roman"/>
                <w:bCs/>
              </w:rPr>
              <w:t>ПК 1.1 -1.6, ПК 2.1- 2.4, ПК 3.1- 3.4, ПК 4.1- 4.4</w:t>
            </w:r>
          </w:p>
          <w:p w:rsidR="00A076EE" w:rsidRPr="00826942" w:rsidRDefault="00A076EE" w:rsidP="00550BEF">
            <w:pPr>
              <w:spacing w:after="0" w:line="240" w:lineRule="exact"/>
              <w:jc w:val="center"/>
              <w:rPr>
                <w:rFonts w:eastAsia="PMingLiU" w:cs="Times New Roman"/>
                <w:bCs/>
              </w:rPr>
            </w:pPr>
            <w:r>
              <w:rPr>
                <w:rFonts w:eastAsia="PMingLiU" w:cs="Times New Roman"/>
                <w:bCs/>
              </w:rPr>
              <w:t>ОК 01, ОК 02, ОК 03</w:t>
            </w: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11</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Cs/>
                <w:sz w:val="20"/>
                <w:szCs w:val="20"/>
              </w:rPr>
            </w:pPr>
            <w:r w:rsidRPr="00826942">
              <w:rPr>
                <w:rFonts w:cs="Times New Roman"/>
                <w:spacing w:val="6"/>
                <w:sz w:val="20"/>
                <w:szCs w:val="20"/>
              </w:rPr>
              <w:t xml:space="preserve">Практическая работа № </w:t>
            </w:r>
            <w:r>
              <w:rPr>
                <w:rFonts w:cs="Times New Roman"/>
                <w:spacing w:val="6"/>
                <w:sz w:val="20"/>
                <w:szCs w:val="20"/>
              </w:rPr>
              <w:t xml:space="preserve">6 </w:t>
            </w:r>
            <w:r w:rsidRPr="00826942">
              <w:rPr>
                <w:rFonts w:cs="Times New Roman"/>
                <w:spacing w:val="6"/>
                <w:sz w:val="20"/>
                <w:szCs w:val="20"/>
              </w:rPr>
              <w:t>«</w:t>
            </w:r>
            <w:r w:rsidRPr="00826942">
              <w:rPr>
                <w:rFonts w:cs="Times New Roman"/>
                <w:spacing w:val="-3"/>
                <w:sz w:val="20"/>
                <w:szCs w:val="20"/>
              </w:rPr>
              <w:t>Вычисление пределов»</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12</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Cs/>
                <w:sz w:val="20"/>
                <w:szCs w:val="20"/>
              </w:rPr>
            </w:pPr>
            <w:r w:rsidRPr="00826942">
              <w:rPr>
                <w:rFonts w:cs="Times New Roman"/>
                <w:spacing w:val="6"/>
                <w:sz w:val="20"/>
                <w:szCs w:val="20"/>
              </w:rPr>
              <w:t xml:space="preserve">Практическая работа № </w:t>
            </w:r>
            <w:r>
              <w:rPr>
                <w:rFonts w:cs="Times New Roman"/>
                <w:spacing w:val="6"/>
                <w:sz w:val="20"/>
                <w:szCs w:val="20"/>
              </w:rPr>
              <w:t>7</w:t>
            </w:r>
            <w:r w:rsidRPr="00826942">
              <w:rPr>
                <w:rFonts w:cs="Times New Roman"/>
                <w:spacing w:val="6"/>
                <w:sz w:val="20"/>
                <w:szCs w:val="20"/>
              </w:rPr>
              <w:t xml:space="preserve"> </w:t>
            </w:r>
            <w:r w:rsidRPr="00826942">
              <w:rPr>
                <w:rFonts w:cs="Times New Roman"/>
                <w:bCs/>
                <w:sz w:val="20"/>
                <w:szCs w:val="20"/>
              </w:rPr>
              <w:t>«Раскрытие неопределённостей»</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13</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6"/>
                <w:sz w:val="20"/>
                <w:szCs w:val="20"/>
              </w:rPr>
            </w:pPr>
            <w:r w:rsidRPr="00826942">
              <w:rPr>
                <w:rFonts w:cs="Times New Roman"/>
                <w:spacing w:val="6"/>
                <w:sz w:val="20"/>
                <w:szCs w:val="20"/>
              </w:rPr>
              <w:t xml:space="preserve">Практическая работа № </w:t>
            </w:r>
            <w:r>
              <w:rPr>
                <w:rFonts w:cs="Times New Roman"/>
                <w:spacing w:val="6"/>
                <w:sz w:val="20"/>
                <w:szCs w:val="20"/>
              </w:rPr>
              <w:t>8 «</w:t>
            </w:r>
            <w:r w:rsidRPr="00826942">
              <w:rPr>
                <w:rFonts w:cs="Times New Roman"/>
                <w:spacing w:val="6"/>
                <w:sz w:val="20"/>
                <w:szCs w:val="20"/>
              </w:rPr>
              <w:t>Контрольная работа</w:t>
            </w:r>
            <w:r>
              <w:rPr>
                <w:rFonts w:cs="Times New Roman"/>
                <w:spacing w:val="6"/>
                <w:sz w:val="20"/>
                <w:szCs w:val="20"/>
              </w:rPr>
              <w:t>»</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restart"/>
            <w:vAlign w:val="center"/>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cs="Times New Roman"/>
                <w:sz w:val="20"/>
                <w:szCs w:val="20"/>
              </w:rPr>
            </w:pPr>
            <w:r w:rsidRPr="00826942">
              <w:rPr>
                <w:rFonts w:cs="Times New Roman"/>
                <w:b/>
                <w:sz w:val="20"/>
                <w:szCs w:val="20"/>
              </w:rPr>
              <w:t>Тема 2.2</w:t>
            </w:r>
          </w:p>
          <w:p w:rsidR="00A076EE" w:rsidRPr="00826942" w:rsidRDefault="00A076EE" w:rsidP="00550BEF">
            <w:pPr>
              <w:spacing w:after="0"/>
              <w:rPr>
                <w:rFonts w:eastAsia="PMingLiU" w:cs="Times New Roman"/>
                <w:bCs/>
              </w:rPr>
            </w:pPr>
            <w:r w:rsidRPr="00826942">
              <w:rPr>
                <w:rFonts w:cs="Times New Roman"/>
                <w:sz w:val="20"/>
                <w:szCs w:val="20"/>
              </w:rPr>
              <w:t>Дифференциальные исчис</w:t>
            </w:r>
            <w:r w:rsidRPr="00826942">
              <w:rPr>
                <w:rFonts w:cs="Times New Roman"/>
                <w:sz w:val="20"/>
                <w:szCs w:val="20"/>
              </w:rPr>
              <w:softHyphen/>
              <w:t>ления одной действитель</w:t>
            </w:r>
            <w:r w:rsidRPr="00826942">
              <w:rPr>
                <w:rFonts w:cs="Times New Roman"/>
                <w:sz w:val="20"/>
                <w:szCs w:val="20"/>
              </w:rPr>
              <w:softHyphen/>
              <w:t>ной переменной</w:t>
            </w:r>
          </w:p>
        </w:tc>
        <w:tc>
          <w:tcPr>
            <w:tcW w:w="2892" w:type="pct"/>
            <w:gridSpan w:val="2"/>
            <w:vAlign w:val="center"/>
          </w:tcPr>
          <w:p w:rsidR="00A076EE" w:rsidRPr="00826942" w:rsidRDefault="00A076EE" w:rsidP="00550BEF">
            <w:pPr>
              <w:spacing w:after="0"/>
              <w:rPr>
                <w:rFonts w:eastAsia="PMingLiU" w:cs="Times New Roman"/>
                <w:bCs/>
              </w:rPr>
            </w:pPr>
            <w:r w:rsidRPr="00826942">
              <w:rPr>
                <w:rFonts w:cs="Times New Roman"/>
                <w:b/>
                <w:bCs/>
                <w:sz w:val="20"/>
                <w:szCs w:val="20"/>
              </w:rPr>
              <w:t>Содержание учебного материала</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6</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14</w:t>
            </w:r>
          </w:p>
        </w:tc>
        <w:tc>
          <w:tcPr>
            <w:tcW w:w="2718" w:type="pct"/>
          </w:tcPr>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Cs/>
                <w:sz w:val="20"/>
                <w:szCs w:val="20"/>
              </w:rPr>
            </w:pPr>
            <w:r w:rsidRPr="00826942">
              <w:rPr>
                <w:rFonts w:cs="Times New Roman"/>
                <w:spacing w:val="-1"/>
                <w:sz w:val="20"/>
                <w:szCs w:val="20"/>
              </w:rPr>
              <w:t xml:space="preserve">Определение производной. </w:t>
            </w:r>
            <w:r w:rsidRPr="00826942">
              <w:rPr>
                <w:rFonts w:cs="Times New Roman"/>
                <w:spacing w:val="-2"/>
                <w:sz w:val="20"/>
                <w:szCs w:val="20"/>
              </w:rPr>
              <w:t xml:space="preserve">Геометрический и физический </w:t>
            </w:r>
            <w:r w:rsidRPr="00826942">
              <w:rPr>
                <w:rFonts w:cs="Times New Roman"/>
                <w:spacing w:val="-3"/>
                <w:sz w:val="20"/>
                <w:szCs w:val="20"/>
              </w:rPr>
              <w:t>смысл</w:t>
            </w:r>
            <w:r w:rsidRPr="00826942">
              <w:rPr>
                <w:rFonts w:cs="Times New Roman"/>
                <w:sz w:val="20"/>
                <w:szCs w:val="20"/>
              </w:rPr>
              <w:t>. Общее правило дифференцирования. Производные элементарных функций</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restart"/>
            <w:vAlign w:val="center"/>
          </w:tcPr>
          <w:p w:rsidR="00A076EE" w:rsidRDefault="00A076EE" w:rsidP="00550BEF">
            <w:pPr>
              <w:spacing w:after="0"/>
              <w:jc w:val="center"/>
              <w:rPr>
                <w:rFonts w:eastAsia="PMingLiU" w:cs="Times New Roman"/>
                <w:bCs/>
              </w:rPr>
            </w:pPr>
            <w:r>
              <w:rPr>
                <w:rFonts w:eastAsia="PMingLiU" w:cs="Times New Roman"/>
                <w:bCs/>
              </w:rPr>
              <w:t>ПК 1.1 -1.6, ПК 2.1- 2.4, ПК 3.1- 3.4, ПК 4.1- 4.4</w:t>
            </w:r>
          </w:p>
          <w:p w:rsidR="00A076EE" w:rsidRPr="00826942" w:rsidRDefault="00A076EE" w:rsidP="00550BEF">
            <w:pPr>
              <w:spacing w:after="0" w:line="240" w:lineRule="exact"/>
              <w:jc w:val="center"/>
              <w:rPr>
                <w:rFonts w:eastAsia="PMingLiU" w:cs="Times New Roman"/>
                <w:bCs/>
              </w:rPr>
            </w:pPr>
            <w:r>
              <w:rPr>
                <w:rFonts w:eastAsia="PMingLiU" w:cs="Times New Roman"/>
                <w:bCs/>
              </w:rPr>
              <w:t>ОК 01, ОК 02, ОК 03</w:t>
            </w: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15</w:t>
            </w:r>
          </w:p>
        </w:tc>
        <w:tc>
          <w:tcPr>
            <w:tcW w:w="2718" w:type="pct"/>
          </w:tcPr>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1"/>
                <w:sz w:val="20"/>
                <w:szCs w:val="20"/>
              </w:rPr>
            </w:pPr>
            <w:r w:rsidRPr="00826942">
              <w:rPr>
                <w:rFonts w:cs="Times New Roman"/>
                <w:spacing w:val="6"/>
                <w:sz w:val="20"/>
                <w:szCs w:val="20"/>
              </w:rPr>
              <w:t xml:space="preserve">Практическая работа № </w:t>
            </w:r>
            <w:r w:rsidR="00550BEF">
              <w:rPr>
                <w:rFonts w:cs="Times New Roman"/>
                <w:spacing w:val="6"/>
                <w:sz w:val="20"/>
                <w:szCs w:val="20"/>
              </w:rPr>
              <w:t>9</w:t>
            </w:r>
            <w:r w:rsidRPr="00826942">
              <w:rPr>
                <w:rFonts w:cs="Times New Roman"/>
                <w:spacing w:val="6"/>
                <w:sz w:val="20"/>
                <w:szCs w:val="20"/>
              </w:rPr>
              <w:t xml:space="preserve"> «</w:t>
            </w:r>
            <w:r w:rsidRPr="00826942">
              <w:rPr>
                <w:rFonts w:cs="Times New Roman"/>
                <w:sz w:val="20"/>
                <w:szCs w:val="20"/>
              </w:rPr>
              <w:t xml:space="preserve">Вычисление производных по </w:t>
            </w:r>
            <w:r w:rsidRPr="00826942">
              <w:rPr>
                <w:rFonts w:cs="Times New Roman"/>
                <w:spacing w:val="-3"/>
                <w:sz w:val="20"/>
                <w:szCs w:val="20"/>
              </w:rPr>
              <w:t>формулам и правилам диффе</w:t>
            </w:r>
            <w:r w:rsidRPr="00826942">
              <w:rPr>
                <w:rFonts w:cs="Times New Roman"/>
                <w:spacing w:val="-3"/>
                <w:sz w:val="20"/>
                <w:szCs w:val="20"/>
              </w:rPr>
              <w:softHyphen/>
            </w:r>
            <w:r w:rsidRPr="00826942">
              <w:rPr>
                <w:rFonts w:cs="Times New Roman"/>
                <w:sz w:val="20"/>
                <w:szCs w:val="20"/>
              </w:rPr>
              <w:t>ренцирования</w:t>
            </w:r>
            <w:r>
              <w:rPr>
                <w:rFonts w:cs="Times New Roman"/>
                <w:sz w:val="20"/>
                <w:szCs w:val="20"/>
              </w:rPr>
              <w:t xml:space="preserve">. </w:t>
            </w:r>
            <w:r w:rsidRPr="00826942">
              <w:rPr>
                <w:rFonts w:cs="Times New Roman"/>
                <w:sz w:val="20"/>
                <w:szCs w:val="20"/>
              </w:rPr>
              <w:t>Вычисление производных элементарных функций»</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16</w:t>
            </w:r>
          </w:p>
        </w:tc>
        <w:tc>
          <w:tcPr>
            <w:tcW w:w="2718" w:type="pct"/>
          </w:tcPr>
          <w:p w:rsidR="00A076EE" w:rsidRPr="00826942" w:rsidRDefault="00550BEF"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6"/>
                <w:sz w:val="20"/>
                <w:szCs w:val="20"/>
              </w:rPr>
            </w:pPr>
            <w:r w:rsidRPr="00826942">
              <w:rPr>
                <w:rFonts w:cs="Times New Roman"/>
                <w:spacing w:val="-1"/>
                <w:sz w:val="20"/>
                <w:szCs w:val="20"/>
              </w:rPr>
              <w:t>Практическая работа № 1</w:t>
            </w:r>
            <w:r>
              <w:rPr>
                <w:rFonts w:cs="Times New Roman"/>
                <w:spacing w:val="-1"/>
                <w:sz w:val="20"/>
                <w:szCs w:val="20"/>
              </w:rPr>
              <w:t>0</w:t>
            </w:r>
            <w:r w:rsidR="00A076EE" w:rsidRPr="00826942">
              <w:rPr>
                <w:rFonts w:cs="Times New Roman"/>
                <w:spacing w:val="6"/>
                <w:sz w:val="20"/>
                <w:szCs w:val="20"/>
              </w:rPr>
              <w:t>Обязательная контрольная работа</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restart"/>
            <w:vAlign w:val="center"/>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cs="Times New Roman"/>
                <w:b/>
                <w:bCs/>
                <w:sz w:val="20"/>
                <w:szCs w:val="20"/>
              </w:rPr>
            </w:pPr>
            <w:r w:rsidRPr="00826942">
              <w:rPr>
                <w:rFonts w:cs="Times New Roman"/>
                <w:b/>
                <w:bCs/>
                <w:sz w:val="20"/>
                <w:szCs w:val="20"/>
              </w:rPr>
              <w:lastRenderedPageBreak/>
              <w:t>Тема 2.3</w:t>
            </w:r>
          </w:p>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cs="Times New Roman"/>
                <w:b/>
                <w:bCs/>
                <w:sz w:val="20"/>
                <w:szCs w:val="20"/>
              </w:rPr>
            </w:pPr>
            <w:r w:rsidRPr="00826942">
              <w:rPr>
                <w:rFonts w:cs="Times New Roman"/>
                <w:sz w:val="20"/>
                <w:szCs w:val="20"/>
              </w:rPr>
              <w:t>Интегральное исчисление функций одной действи</w:t>
            </w:r>
            <w:r w:rsidRPr="00826942">
              <w:rPr>
                <w:rFonts w:cs="Times New Roman"/>
                <w:sz w:val="20"/>
                <w:szCs w:val="20"/>
              </w:rPr>
              <w:softHyphen/>
              <w:t>тельной переменной</w:t>
            </w:r>
          </w:p>
          <w:p w:rsidR="00A076EE" w:rsidRPr="00826942" w:rsidRDefault="00A076EE" w:rsidP="00550BEF">
            <w:pPr>
              <w:spacing w:after="0"/>
              <w:jc w:val="center"/>
              <w:rPr>
                <w:rFonts w:eastAsia="PMingLiU" w:cs="Times New Roman"/>
                <w:bCs/>
              </w:rPr>
            </w:pPr>
          </w:p>
        </w:tc>
        <w:tc>
          <w:tcPr>
            <w:tcW w:w="2892" w:type="pct"/>
            <w:gridSpan w:val="2"/>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
                <w:bCs/>
                <w:sz w:val="20"/>
                <w:szCs w:val="20"/>
              </w:rPr>
            </w:pPr>
            <w:r w:rsidRPr="00826942">
              <w:rPr>
                <w:rFonts w:cs="Times New Roman"/>
                <w:b/>
                <w:bCs/>
                <w:sz w:val="20"/>
                <w:szCs w:val="20"/>
              </w:rPr>
              <w:t>Содержание учебного материала</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8</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17</w:t>
            </w:r>
          </w:p>
        </w:tc>
        <w:tc>
          <w:tcPr>
            <w:tcW w:w="2718" w:type="pct"/>
          </w:tcPr>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1"/>
                <w:sz w:val="20"/>
                <w:szCs w:val="20"/>
              </w:rPr>
            </w:pPr>
            <w:r w:rsidRPr="00826942">
              <w:rPr>
                <w:rFonts w:cs="Times New Roman"/>
                <w:spacing w:val="-1"/>
                <w:sz w:val="20"/>
                <w:szCs w:val="20"/>
              </w:rPr>
              <w:t>Неопределенный интеграл. Свойства. Таблица основных интегралов. Непосредственное интегрирование</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restart"/>
            <w:vAlign w:val="center"/>
          </w:tcPr>
          <w:p w:rsidR="00A076EE" w:rsidRDefault="00A076EE" w:rsidP="00550BEF">
            <w:pPr>
              <w:spacing w:after="0"/>
              <w:jc w:val="center"/>
              <w:rPr>
                <w:rFonts w:eastAsia="PMingLiU" w:cs="Times New Roman"/>
                <w:bCs/>
              </w:rPr>
            </w:pPr>
            <w:r>
              <w:rPr>
                <w:rFonts w:eastAsia="PMingLiU" w:cs="Times New Roman"/>
                <w:bCs/>
              </w:rPr>
              <w:t>ПК 1.1 -1.6, ПК 2.1- 2.4, ПК 3.1- 3.4, ПК 4.1- 4.4</w:t>
            </w:r>
          </w:p>
          <w:p w:rsidR="00A076EE" w:rsidRPr="00826942" w:rsidRDefault="00A076EE" w:rsidP="00550BEF">
            <w:pPr>
              <w:spacing w:after="0" w:line="240" w:lineRule="exact"/>
              <w:jc w:val="center"/>
              <w:rPr>
                <w:rFonts w:eastAsia="PMingLiU" w:cs="Times New Roman"/>
                <w:bCs/>
              </w:rPr>
            </w:pPr>
            <w:r>
              <w:rPr>
                <w:rFonts w:eastAsia="PMingLiU" w:cs="Times New Roman"/>
                <w:bCs/>
              </w:rPr>
              <w:t>ОК 01, ОК 02, ОК 03</w:t>
            </w: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18</w:t>
            </w:r>
          </w:p>
        </w:tc>
        <w:tc>
          <w:tcPr>
            <w:tcW w:w="2718" w:type="pct"/>
          </w:tcPr>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1"/>
                <w:sz w:val="20"/>
                <w:szCs w:val="20"/>
              </w:rPr>
            </w:pPr>
            <w:r w:rsidRPr="00826942">
              <w:rPr>
                <w:rFonts w:cs="Times New Roman"/>
                <w:spacing w:val="-1"/>
                <w:sz w:val="20"/>
                <w:szCs w:val="20"/>
              </w:rPr>
              <w:t xml:space="preserve">Практическая работа № </w:t>
            </w:r>
            <w:r w:rsidR="00550BEF">
              <w:rPr>
                <w:rFonts w:cs="Times New Roman"/>
                <w:spacing w:val="-1"/>
                <w:sz w:val="20"/>
                <w:szCs w:val="20"/>
              </w:rPr>
              <w:t>11</w:t>
            </w:r>
            <w:r w:rsidRPr="00826942">
              <w:rPr>
                <w:rFonts w:cs="Times New Roman"/>
                <w:spacing w:val="-1"/>
                <w:sz w:val="20"/>
                <w:szCs w:val="20"/>
              </w:rPr>
              <w:t xml:space="preserve"> «Непосредственное интегрирование </w:t>
            </w:r>
            <w:r>
              <w:rPr>
                <w:rFonts w:cs="Times New Roman"/>
                <w:spacing w:val="-1"/>
                <w:sz w:val="20"/>
                <w:szCs w:val="20"/>
              </w:rPr>
              <w:t>и и</w:t>
            </w:r>
            <w:r w:rsidRPr="00826942">
              <w:rPr>
                <w:rFonts w:cs="Times New Roman"/>
                <w:spacing w:val="-1"/>
                <w:sz w:val="20"/>
                <w:szCs w:val="20"/>
              </w:rPr>
              <w:t>нтегрирование заменой пе</w:t>
            </w:r>
            <w:r w:rsidRPr="00826942">
              <w:rPr>
                <w:rFonts w:cs="Times New Roman"/>
                <w:spacing w:val="-1"/>
                <w:sz w:val="20"/>
                <w:szCs w:val="20"/>
              </w:rPr>
              <w:softHyphen/>
              <w:t>ременной в неопределенном интеграле»</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19</w:t>
            </w:r>
          </w:p>
        </w:tc>
        <w:tc>
          <w:tcPr>
            <w:tcW w:w="2718" w:type="pct"/>
          </w:tcPr>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1"/>
                <w:sz w:val="20"/>
                <w:szCs w:val="20"/>
              </w:rPr>
            </w:pPr>
            <w:r w:rsidRPr="00826942">
              <w:rPr>
                <w:rFonts w:cs="Times New Roman"/>
                <w:spacing w:val="-1"/>
                <w:sz w:val="20"/>
                <w:szCs w:val="20"/>
              </w:rPr>
              <w:t>Определенный интеграл, его свойства. Основная формула интегрального исчисления. Приложения определенного интеграла в геометрии</w:t>
            </w:r>
            <w:r>
              <w:rPr>
                <w:rFonts w:cs="Times New Roman"/>
                <w:spacing w:val="-1"/>
                <w:sz w:val="20"/>
                <w:szCs w:val="20"/>
              </w:rPr>
              <w:t xml:space="preserve">. </w:t>
            </w:r>
            <w:r w:rsidRPr="00826942">
              <w:rPr>
                <w:rFonts w:cs="Times New Roman"/>
                <w:spacing w:val="-1"/>
                <w:sz w:val="20"/>
                <w:szCs w:val="20"/>
              </w:rPr>
              <w:t>Нахождение площади фигур с помощью определенных интегралов»</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20</w:t>
            </w:r>
          </w:p>
        </w:tc>
        <w:tc>
          <w:tcPr>
            <w:tcW w:w="2718" w:type="pct"/>
          </w:tcPr>
          <w:p w:rsidR="00A076EE" w:rsidRPr="00826942" w:rsidRDefault="00A076EE" w:rsidP="00550BE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1"/>
                <w:sz w:val="20"/>
                <w:szCs w:val="20"/>
              </w:rPr>
            </w:pPr>
            <w:r w:rsidRPr="00826942">
              <w:rPr>
                <w:rFonts w:cs="Times New Roman"/>
                <w:spacing w:val="-1"/>
                <w:sz w:val="20"/>
                <w:szCs w:val="20"/>
              </w:rPr>
              <w:t>Практическая работа № 1</w:t>
            </w:r>
            <w:r w:rsidR="00550BEF">
              <w:rPr>
                <w:rFonts w:cs="Times New Roman"/>
                <w:spacing w:val="-1"/>
                <w:sz w:val="20"/>
                <w:szCs w:val="20"/>
              </w:rPr>
              <w:t>2</w:t>
            </w:r>
            <w:r w:rsidRPr="00826942">
              <w:rPr>
                <w:rFonts w:cs="Times New Roman"/>
                <w:spacing w:val="-1"/>
                <w:sz w:val="20"/>
                <w:szCs w:val="20"/>
              </w:rPr>
              <w:t xml:space="preserve"> «Интегрирование заменой пе</w:t>
            </w:r>
            <w:r w:rsidRPr="00826942">
              <w:rPr>
                <w:rFonts w:cs="Times New Roman"/>
                <w:spacing w:val="-1"/>
                <w:sz w:val="20"/>
                <w:szCs w:val="20"/>
              </w:rPr>
              <w:softHyphen/>
              <w:t>ременной в определенном интеграле</w:t>
            </w:r>
            <w:r>
              <w:rPr>
                <w:rFonts w:cs="Times New Roman"/>
                <w:spacing w:val="-1"/>
                <w:sz w:val="20"/>
                <w:szCs w:val="20"/>
              </w:rPr>
              <w:t xml:space="preserve">.  </w:t>
            </w:r>
            <w:r w:rsidRPr="00826942">
              <w:rPr>
                <w:rFonts w:cs="Times New Roman"/>
                <w:spacing w:val="-1"/>
                <w:sz w:val="20"/>
                <w:szCs w:val="20"/>
              </w:rPr>
              <w:t>Нахождение площади фигур с помощью определенных интегралов»</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Align w:val="center"/>
          </w:tcPr>
          <w:p w:rsidR="00A076EE" w:rsidRPr="00826942" w:rsidRDefault="00A076EE" w:rsidP="00550BEF">
            <w:pPr>
              <w:spacing w:after="0"/>
              <w:jc w:val="center"/>
              <w:rPr>
                <w:rFonts w:eastAsia="PMingLiU" w:cs="Times New Roman"/>
                <w:bCs/>
              </w:rPr>
            </w:pPr>
            <w:r w:rsidRPr="00826942">
              <w:rPr>
                <w:rFonts w:cs="Times New Roman"/>
                <w:b/>
                <w:bCs/>
                <w:sz w:val="20"/>
                <w:szCs w:val="20"/>
              </w:rPr>
              <w:t xml:space="preserve">Раздел </w:t>
            </w:r>
            <w:r>
              <w:rPr>
                <w:rFonts w:cs="Times New Roman"/>
                <w:b/>
                <w:bCs/>
                <w:sz w:val="20"/>
                <w:szCs w:val="20"/>
              </w:rPr>
              <w:t>3</w:t>
            </w:r>
            <w:r w:rsidRPr="00826942">
              <w:rPr>
                <w:rFonts w:cs="Times New Roman"/>
                <w:b/>
                <w:bCs/>
                <w:sz w:val="20"/>
                <w:szCs w:val="20"/>
              </w:rPr>
              <w:t>.</w:t>
            </w:r>
          </w:p>
        </w:tc>
        <w:tc>
          <w:tcPr>
            <w:tcW w:w="2892" w:type="pct"/>
            <w:gridSpan w:val="2"/>
            <w:vAlign w:val="center"/>
          </w:tcPr>
          <w:p w:rsidR="00A076EE" w:rsidRPr="00826942" w:rsidRDefault="00A076EE" w:rsidP="00550BEF">
            <w:pPr>
              <w:spacing w:after="0"/>
              <w:rPr>
                <w:rFonts w:eastAsia="PMingLiU" w:cs="Times New Roman"/>
                <w:bCs/>
              </w:rPr>
            </w:pPr>
            <w:r w:rsidRPr="00826942">
              <w:rPr>
                <w:rFonts w:cs="Times New Roman"/>
                <w:b/>
                <w:bCs/>
                <w:spacing w:val="3"/>
                <w:sz w:val="20"/>
                <w:szCs w:val="20"/>
              </w:rPr>
              <w:t xml:space="preserve">Основы </w:t>
            </w:r>
            <w:r>
              <w:rPr>
                <w:rFonts w:cs="Times New Roman"/>
                <w:b/>
                <w:bCs/>
                <w:spacing w:val="3"/>
                <w:sz w:val="20"/>
                <w:szCs w:val="20"/>
              </w:rPr>
              <w:t>теории вероятностей и математической статистики.</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8</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restart"/>
            <w:vAlign w:val="center"/>
          </w:tcPr>
          <w:p w:rsidR="00A076EE" w:rsidRDefault="00A076EE" w:rsidP="00550BEF">
            <w:pPr>
              <w:spacing w:after="0"/>
              <w:jc w:val="center"/>
              <w:rPr>
                <w:rFonts w:cs="Times New Roman"/>
                <w:b/>
                <w:sz w:val="20"/>
                <w:szCs w:val="20"/>
              </w:rPr>
            </w:pPr>
            <w:r w:rsidRPr="00826942">
              <w:rPr>
                <w:rFonts w:cs="Times New Roman"/>
                <w:b/>
                <w:sz w:val="20"/>
                <w:szCs w:val="20"/>
              </w:rPr>
              <w:t xml:space="preserve">Тема </w:t>
            </w:r>
            <w:r>
              <w:rPr>
                <w:rFonts w:cs="Times New Roman"/>
                <w:b/>
                <w:sz w:val="20"/>
                <w:szCs w:val="20"/>
              </w:rPr>
              <w:t>3</w:t>
            </w:r>
            <w:r w:rsidRPr="00826942">
              <w:rPr>
                <w:rFonts w:cs="Times New Roman"/>
                <w:b/>
                <w:sz w:val="20"/>
                <w:szCs w:val="20"/>
              </w:rPr>
              <w:t>.</w:t>
            </w:r>
            <w:r>
              <w:rPr>
                <w:rFonts w:cs="Times New Roman"/>
                <w:b/>
                <w:sz w:val="20"/>
                <w:szCs w:val="20"/>
              </w:rPr>
              <w:t>1</w:t>
            </w:r>
          </w:p>
          <w:p w:rsidR="00A076EE" w:rsidRPr="00661B3B" w:rsidRDefault="00A076EE" w:rsidP="00550BEF">
            <w:pPr>
              <w:spacing w:after="0"/>
              <w:jc w:val="center"/>
              <w:rPr>
                <w:rFonts w:cs="Times New Roman"/>
                <w:sz w:val="20"/>
                <w:szCs w:val="20"/>
              </w:rPr>
            </w:pPr>
            <w:r w:rsidRPr="005B1811">
              <w:rPr>
                <w:rFonts w:eastAsia="Times New Roman" w:cs="Times New Roman"/>
                <w:b/>
                <w:bCs/>
                <w:sz w:val="22"/>
                <w:lang w:eastAsia="ru-RU"/>
              </w:rPr>
              <w:t xml:space="preserve"> </w:t>
            </w:r>
            <w:r w:rsidRPr="00661B3B">
              <w:rPr>
                <w:rFonts w:eastAsia="Times New Roman" w:cs="Times New Roman"/>
                <w:bCs/>
                <w:sz w:val="22"/>
                <w:lang w:eastAsia="ru-RU"/>
              </w:rPr>
              <w:t>События, комбинаторика, вероятность</w:t>
            </w:r>
          </w:p>
          <w:p w:rsidR="00A076EE" w:rsidRPr="00826942" w:rsidRDefault="00A076EE" w:rsidP="00550BEF">
            <w:pPr>
              <w:spacing w:after="0"/>
              <w:jc w:val="center"/>
              <w:rPr>
                <w:rFonts w:eastAsia="PMingLiU" w:cs="Times New Roman"/>
                <w:bCs/>
              </w:rPr>
            </w:pPr>
          </w:p>
        </w:tc>
        <w:tc>
          <w:tcPr>
            <w:tcW w:w="2892" w:type="pct"/>
            <w:gridSpan w:val="2"/>
            <w:vAlign w:val="center"/>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hanging="24"/>
              <w:rPr>
                <w:rFonts w:cs="Times New Roman"/>
                <w:sz w:val="20"/>
                <w:szCs w:val="20"/>
              </w:rPr>
            </w:pPr>
            <w:r w:rsidRPr="00826942">
              <w:rPr>
                <w:rFonts w:cs="Times New Roman"/>
                <w:b/>
                <w:bCs/>
                <w:sz w:val="20"/>
                <w:szCs w:val="20"/>
              </w:rPr>
              <w:t>Содержание учебного материала</w:t>
            </w:r>
          </w:p>
        </w:tc>
        <w:tc>
          <w:tcPr>
            <w:tcW w:w="398" w:type="pct"/>
            <w:vAlign w:val="center"/>
          </w:tcPr>
          <w:p w:rsidR="00A076EE" w:rsidRPr="00826942" w:rsidRDefault="00A076EE" w:rsidP="00550BEF">
            <w:pPr>
              <w:spacing w:after="0"/>
              <w:jc w:val="center"/>
              <w:rPr>
                <w:rFonts w:eastAsia="PMingLiU" w:cs="Times New Roman"/>
                <w:b/>
                <w:bCs/>
              </w:rPr>
            </w:pPr>
            <w:r w:rsidRPr="00826942">
              <w:rPr>
                <w:rFonts w:eastAsia="PMingLiU" w:cs="Times New Roman"/>
                <w:b/>
                <w:bCs/>
              </w:rPr>
              <w:t>4</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21</w:t>
            </w:r>
          </w:p>
        </w:tc>
        <w:tc>
          <w:tcPr>
            <w:tcW w:w="2718" w:type="pct"/>
          </w:tcPr>
          <w:p w:rsidR="00A076EE" w:rsidRPr="005B1811"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 w:val="22"/>
                <w:lang w:eastAsia="ru-RU"/>
              </w:rPr>
            </w:pPr>
            <w:r w:rsidRPr="005B1811">
              <w:rPr>
                <w:rFonts w:eastAsia="Times New Roman" w:cs="Times New Roman"/>
                <w:sz w:val="22"/>
                <w:lang w:eastAsia="ru-RU"/>
              </w:rPr>
              <w:t>Понятие случайного события. Виды случайных событий. Основные теоремы комбинаторики.</w:t>
            </w:r>
            <w:r>
              <w:rPr>
                <w:rFonts w:eastAsia="Times New Roman" w:cs="Times New Roman"/>
                <w:sz w:val="22"/>
                <w:lang w:eastAsia="ru-RU"/>
              </w:rPr>
              <w:t xml:space="preserve"> </w:t>
            </w:r>
            <w:r w:rsidRPr="005B1811">
              <w:rPr>
                <w:rFonts w:eastAsia="Times New Roman" w:cs="Times New Roman"/>
                <w:sz w:val="22"/>
                <w:lang w:eastAsia="ru-RU"/>
              </w:rPr>
              <w:t>Основные теоремы и правила теории вероятностей.</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restart"/>
            <w:vAlign w:val="center"/>
          </w:tcPr>
          <w:p w:rsidR="00A076EE" w:rsidRDefault="00A076EE" w:rsidP="00550BEF">
            <w:pPr>
              <w:spacing w:after="0"/>
              <w:jc w:val="center"/>
              <w:rPr>
                <w:rFonts w:eastAsia="PMingLiU" w:cs="Times New Roman"/>
                <w:bCs/>
              </w:rPr>
            </w:pPr>
            <w:r>
              <w:rPr>
                <w:rFonts w:eastAsia="PMingLiU" w:cs="Times New Roman"/>
                <w:bCs/>
              </w:rPr>
              <w:t>ПК 1.1 -1.6, ПК 2.1- 2.4, ПК 3.1- 3.4, ПК 4.1- 4.4</w:t>
            </w:r>
          </w:p>
          <w:p w:rsidR="00A076EE" w:rsidRPr="00826942" w:rsidRDefault="00A076EE" w:rsidP="00550BEF">
            <w:pPr>
              <w:spacing w:after="0"/>
              <w:jc w:val="center"/>
              <w:rPr>
                <w:rFonts w:eastAsia="PMingLiU" w:cs="Times New Roman"/>
                <w:bCs/>
              </w:rPr>
            </w:pPr>
            <w:r>
              <w:rPr>
                <w:rFonts w:eastAsia="PMingLiU" w:cs="Times New Roman"/>
                <w:bCs/>
              </w:rPr>
              <w:t>ОК 01, ОК 02, ОК 03</w:t>
            </w: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sz w:val="20"/>
                <w:szCs w:val="20"/>
              </w:rPr>
            </w:pPr>
            <w:r>
              <w:rPr>
                <w:rFonts w:eastAsia="PMingLiU" w:cs="Times New Roman"/>
                <w:bCs/>
                <w:sz w:val="20"/>
                <w:szCs w:val="20"/>
              </w:rPr>
              <w:t>22</w:t>
            </w:r>
          </w:p>
        </w:tc>
        <w:tc>
          <w:tcPr>
            <w:tcW w:w="2718" w:type="pct"/>
          </w:tcPr>
          <w:p w:rsidR="00A076EE" w:rsidRPr="005B1811" w:rsidRDefault="00550BEF" w:rsidP="00550BEF">
            <w:pPr>
              <w:shd w:val="clear" w:color="auto" w:fill="FFFFFF"/>
              <w:autoSpaceDE w:val="0"/>
              <w:autoSpaceDN w:val="0"/>
              <w:adjustRightInd w:val="0"/>
              <w:spacing w:after="0"/>
              <w:jc w:val="both"/>
              <w:rPr>
                <w:rFonts w:eastAsia="Times New Roman" w:cs="Times New Roman"/>
                <w:sz w:val="22"/>
                <w:lang w:eastAsia="ru-RU"/>
              </w:rPr>
            </w:pPr>
            <w:r w:rsidRPr="00826942">
              <w:rPr>
                <w:rFonts w:cs="Times New Roman"/>
                <w:spacing w:val="-1"/>
                <w:sz w:val="20"/>
                <w:szCs w:val="20"/>
              </w:rPr>
              <w:t>Практическая работа № 1</w:t>
            </w:r>
            <w:r>
              <w:rPr>
                <w:rFonts w:cs="Times New Roman"/>
                <w:spacing w:val="-1"/>
                <w:sz w:val="20"/>
                <w:szCs w:val="20"/>
              </w:rPr>
              <w:t>3</w:t>
            </w:r>
            <w:r w:rsidRPr="005B1811">
              <w:rPr>
                <w:rFonts w:eastAsia="Times New Roman" w:cs="Times New Roman"/>
                <w:bCs/>
                <w:sz w:val="22"/>
                <w:lang w:eastAsia="ru-RU"/>
              </w:rPr>
              <w:t xml:space="preserve"> «</w:t>
            </w:r>
            <w:r w:rsidR="00A076EE" w:rsidRPr="005B1811">
              <w:rPr>
                <w:rFonts w:eastAsia="Times New Roman" w:cs="Times New Roman"/>
                <w:bCs/>
                <w:sz w:val="22"/>
                <w:lang w:eastAsia="ru-RU"/>
              </w:rPr>
              <w:t>Вычисление вероятностей случайных событий»</w:t>
            </w:r>
          </w:p>
        </w:tc>
        <w:tc>
          <w:tcPr>
            <w:tcW w:w="398" w:type="pct"/>
            <w:vAlign w:val="center"/>
          </w:tcPr>
          <w:p w:rsidR="00A076EE" w:rsidRPr="00826942" w:rsidRDefault="00A076EE" w:rsidP="00550BEF">
            <w:pPr>
              <w:spacing w:after="0"/>
              <w:jc w:val="center"/>
              <w:rPr>
                <w:rFonts w:eastAsia="PMingLiU" w:cs="Times New Roman"/>
                <w:bCs/>
              </w:rPr>
            </w:pPr>
            <w:r w:rsidRPr="00826942">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A076EE">
        <w:trPr>
          <w:trHeight w:val="20"/>
        </w:trPr>
        <w:tc>
          <w:tcPr>
            <w:tcW w:w="732" w:type="pct"/>
            <w:vMerge w:val="restart"/>
            <w:vAlign w:val="center"/>
          </w:tcPr>
          <w:p w:rsidR="00A076EE" w:rsidRPr="005B1811"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 xml:space="preserve">Тема </w:t>
            </w:r>
            <w:r>
              <w:rPr>
                <w:rFonts w:eastAsia="Times New Roman" w:cs="Times New Roman"/>
                <w:b/>
                <w:bCs/>
                <w:sz w:val="22"/>
                <w:lang w:eastAsia="ru-RU"/>
              </w:rPr>
              <w:t>3</w:t>
            </w:r>
            <w:r w:rsidRPr="005B1811">
              <w:rPr>
                <w:rFonts w:eastAsia="Times New Roman" w:cs="Times New Roman"/>
                <w:b/>
                <w:bCs/>
                <w:sz w:val="22"/>
                <w:lang w:eastAsia="ru-RU"/>
              </w:rPr>
              <w:t>.2.</w:t>
            </w:r>
          </w:p>
          <w:p w:rsidR="00A076EE" w:rsidRPr="00661B3B" w:rsidRDefault="00A076EE" w:rsidP="00550BEF">
            <w:pPr>
              <w:spacing w:after="0"/>
              <w:jc w:val="center"/>
              <w:rPr>
                <w:rFonts w:eastAsia="PMingLiU" w:cs="Times New Roman"/>
                <w:bCs/>
              </w:rPr>
            </w:pPr>
            <w:r w:rsidRPr="00661B3B">
              <w:rPr>
                <w:rFonts w:eastAsia="Times New Roman" w:cs="Times New Roman"/>
                <w:bCs/>
                <w:sz w:val="22"/>
                <w:lang w:eastAsia="ru-RU"/>
              </w:rPr>
              <w:t>Основные понятия мат. статистики. Выборочные ряды распределения.</w:t>
            </w:r>
          </w:p>
        </w:tc>
        <w:tc>
          <w:tcPr>
            <w:tcW w:w="2892" w:type="pct"/>
            <w:gridSpan w:val="2"/>
            <w:vAlign w:val="center"/>
          </w:tcPr>
          <w:p w:rsidR="00A076EE" w:rsidRPr="005B1811" w:rsidRDefault="00A076EE" w:rsidP="00550BEF">
            <w:pPr>
              <w:shd w:val="clear" w:color="auto" w:fill="FFFFFF"/>
              <w:autoSpaceDE w:val="0"/>
              <w:autoSpaceDN w:val="0"/>
              <w:adjustRightInd w:val="0"/>
              <w:spacing w:after="0"/>
              <w:jc w:val="both"/>
              <w:rPr>
                <w:rFonts w:eastAsia="Times New Roman" w:cs="Times New Roman"/>
                <w:bCs/>
                <w:sz w:val="22"/>
                <w:lang w:eastAsia="ru-RU"/>
              </w:rPr>
            </w:pPr>
            <w:r w:rsidRPr="00826942">
              <w:rPr>
                <w:rFonts w:cs="Times New Roman"/>
                <w:b/>
                <w:bCs/>
                <w:sz w:val="20"/>
                <w:szCs w:val="20"/>
              </w:rPr>
              <w:t>Содержание учебного материала</w:t>
            </w:r>
          </w:p>
        </w:tc>
        <w:tc>
          <w:tcPr>
            <w:tcW w:w="398" w:type="pct"/>
            <w:vAlign w:val="center"/>
          </w:tcPr>
          <w:p w:rsidR="00A076EE" w:rsidRPr="00A878C2" w:rsidRDefault="00A076EE" w:rsidP="00550BEF">
            <w:pPr>
              <w:spacing w:after="0"/>
              <w:jc w:val="center"/>
              <w:rPr>
                <w:rFonts w:eastAsia="PMingLiU" w:cs="Times New Roman"/>
                <w:b/>
                <w:bCs/>
              </w:rPr>
            </w:pPr>
            <w:r w:rsidRPr="00A878C2">
              <w:rPr>
                <w:rFonts w:eastAsia="PMingLiU" w:cs="Times New Roman"/>
                <w:b/>
                <w:bCs/>
              </w:rPr>
              <w:t>4</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Default="00A076EE" w:rsidP="00550BEF">
            <w:pPr>
              <w:spacing w:after="0"/>
              <w:jc w:val="center"/>
              <w:rPr>
                <w:rFonts w:eastAsia="PMingLiU" w:cs="Times New Roman"/>
                <w:bCs/>
                <w:sz w:val="20"/>
                <w:szCs w:val="20"/>
              </w:rPr>
            </w:pPr>
            <w:r>
              <w:rPr>
                <w:rFonts w:eastAsia="PMingLiU" w:cs="Times New Roman"/>
                <w:bCs/>
                <w:sz w:val="20"/>
                <w:szCs w:val="20"/>
              </w:rPr>
              <w:t>23</w:t>
            </w:r>
          </w:p>
        </w:tc>
        <w:tc>
          <w:tcPr>
            <w:tcW w:w="2718" w:type="pct"/>
          </w:tcPr>
          <w:p w:rsidR="00A076EE" w:rsidRPr="005B1811"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 w:val="22"/>
                <w:lang w:eastAsia="ru-RU"/>
              </w:rPr>
            </w:pPr>
            <w:r w:rsidRPr="005B1811">
              <w:rPr>
                <w:rFonts w:eastAsia="Times New Roman" w:cs="Times New Roman"/>
                <w:bCs/>
                <w:sz w:val="22"/>
                <w:lang w:eastAsia="ru-RU"/>
              </w:rPr>
              <w:t>Предмет мат. статистики, ее основные понятия. Числовые характеристики выборки.</w:t>
            </w:r>
            <w:r>
              <w:rPr>
                <w:rFonts w:eastAsia="Times New Roman" w:cs="Times New Roman"/>
                <w:bCs/>
                <w:sz w:val="22"/>
                <w:lang w:eastAsia="ru-RU"/>
              </w:rPr>
              <w:t xml:space="preserve"> </w:t>
            </w:r>
            <w:r w:rsidRPr="005B1811">
              <w:rPr>
                <w:rFonts w:eastAsia="Times New Roman" w:cs="Times New Roman"/>
                <w:bCs/>
                <w:sz w:val="22"/>
                <w:lang w:eastAsia="ru-RU"/>
              </w:rPr>
              <w:t>Геометрическая интерпретация статистического распределения выборки (полигон и гистограмма)</w:t>
            </w:r>
          </w:p>
        </w:tc>
        <w:tc>
          <w:tcPr>
            <w:tcW w:w="398" w:type="pct"/>
            <w:vAlign w:val="center"/>
          </w:tcPr>
          <w:p w:rsidR="00A076EE" w:rsidRPr="00826942" w:rsidRDefault="00A076EE" w:rsidP="00550BEF">
            <w:pPr>
              <w:spacing w:after="0"/>
              <w:jc w:val="center"/>
              <w:rPr>
                <w:rFonts w:eastAsia="PMingLiU" w:cs="Times New Roman"/>
                <w:bCs/>
              </w:rPr>
            </w:pPr>
            <w:r>
              <w:rPr>
                <w:rFonts w:eastAsia="PMingLiU" w:cs="Times New Roman"/>
                <w:bCs/>
              </w:rPr>
              <w:t>2</w:t>
            </w:r>
          </w:p>
        </w:tc>
        <w:tc>
          <w:tcPr>
            <w:tcW w:w="978" w:type="pct"/>
            <w:vMerge w:val="restart"/>
            <w:vAlign w:val="center"/>
          </w:tcPr>
          <w:p w:rsidR="00A076EE" w:rsidRDefault="00A076EE" w:rsidP="00550BEF">
            <w:pPr>
              <w:spacing w:after="0"/>
              <w:jc w:val="center"/>
              <w:rPr>
                <w:rFonts w:eastAsia="PMingLiU" w:cs="Times New Roman"/>
                <w:bCs/>
              </w:rPr>
            </w:pPr>
            <w:r>
              <w:rPr>
                <w:rFonts w:eastAsia="PMingLiU" w:cs="Times New Roman"/>
                <w:bCs/>
              </w:rPr>
              <w:t>ПК 1.1 -1.6, ПК 2.1- 2.4, ПК 3.1- 3.4, ПК 4.1- 4.4</w:t>
            </w:r>
          </w:p>
          <w:p w:rsidR="00A076EE" w:rsidRPr="00826942" w:rsidRDefault="00A076EE" w:rsidP="00550BEF">
            <w:pPr>
              <w:spacing w:after="0" w:line="240" w:lineRule="exact"/>
              <w:jc w:val="center"/>
              <w:rPr>
                <w:rFonts w:eastAsia="PMingLiU" w:cs="Times New Roman"/>
                <w:bCs/>
              </w:rPr>
            </w:pPr>
            <w:r>
              <w:rPr>
                <w:rFonts w:eastAsia="PMingLiU" w:cs="Times New Roman"/>
                <w:bCs/>
              </w:rPr>
              <w:t>ОК 01, ОК 02, ОК 03</w:t>
            </w:r>
          </w:p>
        </w:tc>
      </w:tr>
      <w:tr w:rsidR="00A076EE" w:rsidRPr="00826942" w:rsidTr="00F3718B">
        <w:trPr>
          <w:trHeight w:val="20"/>
        </w:trPr>
        <w:tc>
          <w:tcPr>
            <w:tcW w:w="732" w:type="pct"/>
            <w:vMerge/>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Default="00A076EE" w:rsidP="00550BEF">
            <w:pPr>
              <w:spacing w:after="0"/>
              <w:jc w:val="center"/>
              <w:rPr>
                <w:rFonts w:eastAsia="PMingLiU" w:cs="Times New Roman"/>
                <w:bCs/>
                <w:sz w:val="20"/>
                <w:szCs w:val="20"/>
              </w:rPr>
            </w:pPr>
            <w:r>
              <w:rPr>
                <w:rFonts w:eastAsia="PMingLiU" w:cs="Times New Roman"/>
                <w:bCs/>
                <w:sz w:val="20"/>
                <w:szCs w:val="20"/>
              </w:rPr>
              <w:t>24</w:t>
            </w:r>
          </w:p>
        </w:tc>
        <w:tc>
          <w:tcPr>
            <w:tcW w:w="2718" w:type="pct"/>
          </w:tcPr>
          <w:p w:rsidR="00A076EE" w:rsidRPr="005B1811" w:rsidRDefault="00550BEF" w:rsidP="00550BEF">
            <w:pPr>
              <w:shd w:val="clear" w:color="auto" w:fill="FFFFFF"/>
              <w:autoSpaceDE w:val="0"/>
              <w:autoSpaceDN w:val="0"/>
              <w:adjustRightInd w:val="0"/>
              <w:spacing w:after="0"/>
              <w:jc w:val="both"/>
              <w:rPr>
                <w:rFonts w:eastAsia="Times New Roman" w:cs="Times New Roman"/>
                <w:bCs/>
                <w:sz w:val="22"/>
                <w:lang w:eastAsia="ru-RU"/>
              </w:rPr>
            </w:pPr>
            <w:r w:rsidRPr="00826942">
              <w:rPr>
                <w:rFonts w:cs="Times New Roman"/>
                <w:spacing w:val="-1"/>
                <w:sz w:val="20"/>
                <w:szCs w:val="20"/>
              </w:rPr>
              <w:t>Практическая работа № 1</w:t>
            </w:r>
            <w:r>
              <w:rPr>
                <w:rFonts w:cs="Times New Roman"/>
                <w:spacing w:val="-1"/>
                <w:sz w:val="20"/>
                <w:szCs w:val="20"/>
              </w:rPr>
              <w:t>4</w:t>
            </w:r>
            <w:r w:rsidRPr="005B1811">
              <w:rPr>
                <w:rFonts w:eastAsia="Times New Roman" w:cs="Times New Roman"/>
                <w:bCs/>
                <w:sz w:val="22"/>
                <w:lang w:eastAsia="ru-RU"/>
              </w:rPr>
              <w:t xml:space="preserve"> </w:t>
            </w:r>
            <w:r w:rsidR="00A076EE" w:rsidRPr="005B1811">
              <w:rPr>
                <w:rFonts w:eastAsia="Times New Roman" w:cs="Times New Roman"/>
                <w:bCs/>
                <w:sz w:val="22"/>
                <w:lang w:eastAsia="ru-RU"/>
              </w:rPr>
              <w:t>«Анализ, обработка и графическое предоставление данных»</w:t>
            </w:r>
          </w:p>
        </w:tc>
        <w:tc>
          <w:tcPr>
            <w:tcW w:w="398" w:type="pct"/>
            <w:vAlign w:val="center"/>
          </w:tcPr>
          <w:p w:rsidR="00A076EE" w:rsidRPr="00826942" w:rsidRDefault="00A076EE" w:rsidP="00550BEF">
            <w:pPr>
              <w:spacing w:after="0"/>
              <w:jc w:val="center"/>
              <w:rPr>
                <w:rFonts w:eastAsia="PMingLiU" w:cs="Times New Roman"/>
                <w:bCs/>
              </w:rPr>
            </w:pPr>
            <w:r>
              <w:rPr>
                <w:rFonts w:eastAsia="PMingLiU" w:cs="Times New Roman"/>
                <w:bCs/>
              </w:rPr>
              <w:t>2</w:t>
            </w:r>
          </w:p>
        </w:tc>
        <w:tc>
          <w:tcPr>
            <w:tcW w:w="978" w:type="pct"/>
            <w:vMerge/>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3624" w:type="pct"/>
            <w:gridSpan w:val="3"/>
            <w:vAlign w:val="center"/>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b/>
                <w:spacing w:val="6"/>
                <w:sz w:val="20"/>
                <w:szCs w:val="20"/>
              </w:rPr>
            </w:pPr>
            <w:r w:rsidRPr="00826942">
              <w:rPr>
                <w:rFonts w:cs="Times New Roman"/>
                <w:b/>
                <w:spacing w:val="-2"/>
                <w:sz w:val="20"/>
                <w:szCs w:val="20"/>
              </w:rPr>
              <w:t>Самостоятельная работа: подготовка к дифференцируемому зачету</w:t>
            </w:r>
          </w:p>
        </w:tc>
        <w:tc>
          <w:tcPr>
            <w:tcW w:w="398" w:type="pct"/>
            <w:vAlign w:val="center"/>
          </w:tcPr>
          <w:p w:rsidR="00A076EE" w:rsidRPr="00826942" w:rsidRDefault="00A076EE" w:rsidP="00550BEF">
            <w:pPr>
              <w:spacing w:after="0"/>
              <w:jc w:val="center"/>
              <w:rPr>
                <w:rFonts w:eastAsia="PMingLiU" w:cs="Times New Roman"/>
                <w:b/>
                <w:bCs/>
              </w:rPr>
            </w:pPr>
            <w:r w:rsidRPr="00826942">
              <w:rPr>
                <w:rFonts w:eastAsia="PMingLiU" w:cs="Times New Roman"/>
                <w:b/>
                <w:bCs/>
              </w:rPr>
              <w:t>2</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rPr>
            </w:pPr>
            <w:r>
              <w:rPr>
                <w:rFonts w:eastAsia="PMingLiU" w:cs="Times New Roman"/>
                <w:bCs/>
              </w:rPr>
              <w:t>25</w:t>
            </w: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cs="Times New Roman"/>
                <w:spacing w:val="6"/>
                <w:sz w:val="20"/>
                <w:szCs w:val="20"/>
              </w:rPr>
            </w:pPr>
            <w:r w:rsidRPr="00826942">
              <w:rPr>
                <w:rFonts w:cs="Times New Roman"/>
                <w:spacing w:val="6"/>
                <w:sz w:val="20"/>
                <w:szCs w:val="20"/>
              </w:rPr>
              <w:t>Итоговое занятие: дифференцируемый зачет</w:t>
            </w:r>
          </w:p>
        </w:tc>
        <w:tc>
          <w:tcPr>
            <w:tcW w:w="398" w:type="pct"/>
            <w:vAlign w:val="center"/>
          </w:tcPr>
          <w:p w:rsidR="00A076EE" w:rsidRPr="00826942" w:rsidRDefault="00A076EE" w:rsidP="00550BEF">
            <w:pPr>
              <w:spacing w:after="0"/>
              <w:jc w:val="center"/>
              <w:rPr>
                <w:rFonts w:eastAsia="PMingLiU" w:cs="Times New Roman"/>
                <w:b/>
                <w:bCs/>
              </w:rPr>
            </w:pPr>
            <w:r w:rsidRPr="00826942">
              <w:rPr>
                <w:rFonts w:eastAsia="PMingLiU" w:cs="Times New Roman"/>
                <w:b/>
                <w:bCs/>
              </w:rPr>
              <w:t>2</w:t>
            </w:r>
          </w:p>
        </w:tc>
        <w:tc>
          <w:tcPr>
            <w:tcW w:w="978" w:type="pct"/>
            <w:vAlign w:val="center"/>
          </w:tcPr>
          <w:p w:rsidR="00A076EE" w:rsidRPr="00826942" w:rsidRDefault="00A076EE" w:rsidP="00550BEF">
            <w:pPr>
              <w:spacing w:after="0" w:line="240" w:lineRule="exact"/>
              <w:jc w:val="center"/>
              <w:rPr>
                <w:rFonts w:eastAsia="PMingLiU" w:cs="Times New Roman"/>
                <w:bCs/>
              </w:rPr>
            </w:pPr>
          </w:p>
        </w:tc>
      </w:tr>
      <w:tr w:rsidR="00A076EE" w:rsidRPr="00826942" w:rsidTr="00F3718B">
        <w:trPr>
          <w:trHeight w:val="20"/>
        </w:trPr>
        <w:tc>
          <w:tcPr>
            <w:tcW w:w="732" w:type="pct"/>
            <w:vAlign w:val="center"/>
          </w:tcPr>
          <w:p w:rsidR="00A076EE" w:rsidRPr="00826942" w:rsidRDefault="00A076EE" w:rsidP="00550BEF">
            <w:pPr>
              <w:spacing w:after="0"/>
              <w:jc w:val="center"/>
              <w:rPr>
                <w:rFonts w:eastAsia="PMingLiU" w:cs="Times New Roman"/>
                <w:bCs/>
              </w:rPr>
            </w:pPr>
          </w:p>
        </w:tc>
        <w:tc>
          <w:tcPr>
            <w:tcW w:w="174" w:type="pct"/>
            <w:vAlign w:val="center"/>
          </w:tcPr>
          <w:p w:rsidR="00A076EE" w:rsidRPr="00826942" w:rsidRDefault="00A076EE" w:rsidP="00550BEF">
            <w:pPr>
              <w:spacing w:after="0"/>
              <w:jc w:val="center"/>
              <w:rPr>
                <w:rFonts w:eastAsia="PMingLiU" w:cs="Times New Roman"/>
                <w:bCs/>
              </w:rPr>
            </w:pPr>
          </w:p>
        </w:tc>
        <w:tc>
          <w:tcPr>
            <w:tcW w:w="2718" w:type="pct"/>
          </w:tcPr>
          <w:p w:rsidR="00A076EE" w:rsidRPr="00826942" w:rsidRDefault="00A076EE"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right"/>
              <w:rPr>
                <w:rFonts w:cs="Times New Roman"/>
                <w:b/>
                <w:spacing w:val="6"/>
                <w:sz w:val="20"/>
                <w:szCs w:val="20"/>
              </w:rPr>
            </w:pPr>
            <w:r w:rsidRPr="00826942">
              <w:rPr>
                <w:rFonts w:cs="Times New Roman"/>
                <w:b/>
                <w:spacing w:val="6"/>
                <w:sz w:val="20"/>
                <w:szCs w:val="20"/>
              </w:rPr>
              <w:t>ИТОГО:</w:t>
            </w:r>
          </w:p>
        </w:tc>
        <w:tc>
          <w:tcPr>
            <w:tcW w:w="398" w:type="pct"/>
            <w:vAlign w:val="center"/>
          </w:tcPr>
          <w:p w:rsidR="00A076EE" w:rsidRPr="00826942" w:rsidRDefault="00A076EE" w:rsidP="00550BEF">
            <w:pPr>
              <w:spacing w:after="0"/>
              <w:jc w:val="center"/>
              <w:rPr>
                <w:rFonts w:eastAsia="PMingLiU" w:cs="Times New Roman"/>
                <w:b/>
                <w:bCs/>
              </w:rPr>
            </w:pPr>
            <w:r>
              <w:rPr>
                <w:rFonts w:eastAsia="PMingLiU" w:cs="Times New Roman"/>
                <w:b/>
                <w:bCs/>
              </w:rPr>
              <w:t>52</w:t>
            </w:r>
          </w:p>
        </w:tc>
        <w:tc>
          <w:tcPr>
            <w:tcW w:w="978" w:type="pct"/>
            <w:vAlign w:val="center"/>
          </w:tcPr>
          <w:p w:rsidR="00A076EE" w:rsidRPr="00826942" w:rsidRDefault="00A076EE" w:rsidP="00550BEF">
            <w:pPr>
              <w:spacing w:after="0" w:line="240" w:lineRule="exact"/>
              <w:jc w:val="center"/>
              <w:rPr>
                <w:rFonts w:eastAsia="PMingLiU" w:cs="Times New Roman"/>
                <w:bCs/>
              </w:rPr>
            </w:pPr>
          </w:p>
        </w:tc>
      </w:tr>
    </w:tbl>
    <w:p w:rsidR="00A076EE" w:rsidRPr="005B1811" w:rsidRDefault="00A076EE" w:rsidP="00550B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p>
    <w:p w:rsidR="005B1811" w:rsidRPr="005B1811" w:rsidRDefault="005B1811" w:rsidP="005B1811">
      <w:pPr>
        <w:spacing w:after="0" w:line="360" w:lineRule="auto"/>
        <w:rPr>
          <w:rFonts w:eastAsia="Times New Roman" w:cs="Times New Roman"/>
          <w:i/>
          <w:sz w:val="22"/>
          <w:lang w:eastAsia="ru-RU"/>
        </w:rPr>
      </w:pPr>
      <w:r w:rsidRPr="005B1811">
        <w:rPr>
          <w:rFonts w:eastAsia="Times New Roman" w:cs="Times New Roman"/>
          <w:i/>
          <w:sz w:val="22"/>
          <w:lang w:eastAsia="ru-RU"/>
        </w:rPr>
        <w:t>\</w:t>
      </w: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sectPr w:rsidR="0056284C" w:rsidRPr="0056284C" w:rsidSect="00550BEF">
          <w:type w:val="continuous"/>
          <w:pgSz w:w="16840" w:h="11907" w:orient="landscape"/>
          <w:pgMar w:top="1134" w:right="850" w:bottom="709" w:left="1701" w:header="709" w:footer="709" w:gutter="0"/>
          <w:cols w:space="720"/>
          <w:docGrid w:linePitch="326"/>
        </w:sectPr>
      </w:pPr>
      <w:bookmarkStart w:id="0" w:name="_GoBack"/>
      <w:bookmarkEnd w:id="0"/>
    </w:p>
    <w:p w:rsidR="0070145B" w:rsidRPr="0070145B" w:rsidRDefault="0070145B" w:rsidP="0070145B">
      <w:pPr>
        <w:spacing w:after="0" w:line="360" w:lineRule="auto"/>
        <w:ind w:left="720"/>
        <w:contextualSpacing/>
        <w:jc w:val="center"/>
        <w:rPr>
          <w:rFonts w:eastAsia="Times New Roman" w:cs="Times New Roman"/>
          <w:bCs/>
          <w:sz w:val="28"/>
          <w:szCs w:val="24"/>
          <w:lang w:eastAsia="ru-RU"/>
        </w:rPr>
      </w:pPr>
      <w:r w:rsidRPr="0070145B">
        <w:rPr>
          <w:rFonts w:eastAsia="Times New Roman" w:cs="Times New Roman"/>
          <w:bCs/>
          <w:sz w:val="28"/>
          <w:szCs w:val="24"/>
          <w:lang w:eastAsia="ru-RU"/>
        </w:rPr>
        <w:lastRenderedPageBreak/>
        <w:t>3.УСЛОВИЯ РЕАЛИЗАЦИИ ПРОГРАММЫ УЧЕБНОЙ ДИСЦИПЛИНЫ</w:t>
      </w:r>
    </w:p>
    <w:p w:rsidR="0070145B" w:rsidRPr="0070145B" w:rsidRDefault="0070145B" w:rsidP="0070145B">
      <w:pPr>
        <w:tabs>
          <w:tab w:val="left" w:pos="993"/>
        </w:tabs>
        <w:suppressAutoHyphens/>
        <w:spacing w:after="0" w:line="360" w:lineRule="auto"/>
        <w:ind w:firstLine="709"/>
        <w:jc w:val="both"/>
        <w:rPr>
          <w:rFonts w:eastAsia="Times New Roman" w:cs="Times New Roman"/>
          <w:bCs/>
          <w:sz w:val="28"/>
          <w:szCs w:val="28"/>
          <w:lang w:eastAsia="ru-RU"/>
        </w:rPr>
      </w:pPr>
      <w:r w:rsidRPr="0070145B">
        <w:rPr>
          <w:rFonts w:eastAsia="Times New Roman" w:cs="Times New Roman"/>
          <w:bCs/>
          <w:sz w:val="28"/>
          <w:szCs w:val="28"/>
          <w:lang w:eastAsia="ru-RU"/>
        </w:rPr>
        <w:t xml:space="preserve">3.1. Для реализации программы учебной дисциплины должны быть предусмотрены следующие специальные помещения: </w:t>
      </w:r>
    </w:p>
    <w:p w:rsidR="0070145B" w:rsidRPr="0070145B" w:rsidRDefault="0070145B" w:rsidP="0070145B">
      <w:pPr>
        <w:tabs>
          <w:tab w:val="left" w:pos="993"/>
        </w:tabs>
        <w:suppressAutoHyphens/>
        <w:spacing w:after="0" w:line="360" w:lineRule="auto"/>
        <w:ind w:firstLine="709"/>
        <w:jc w:val="both"/>
        <w:rPr>
          <w:rFonts w:eastAsia="Times New Roman" w:cs="Times New Roman"/>
          <w:bCs/>
          <w:sz w:val="28"/>
          <w:szCs w:val="28"/>
          <w:lang w:eastAsia="ru-RU"/>
        </w:rPr>
      </w:pPr>
      <w:r w:rsidRPr="0070145B">
        <w:rPr>
          <w:rFonts w:eastAsia="Times New Roman" w:cs="Times New Roman"/>
          <w:bCs/>
          <w:sz w:val="28"/>
          <w:szCs w:val="28"/>
          <w:lang w:eastAsia="ru-RU"/>
        </w:rPr>
        <w:t>Кабинет</w:t>
      </w:r>
      <w:r w:rsidRPr="0070145B">
        <w:rPr>
          <w:rFonts w:eastAsia="Times New Roman" w:cs="Times New Roman"/>
          <w:bCs/>
          <w:i/>
          <w:sz w:val="28"/>
          <w:szCs w:val="28"/>
          <w:lang w:eastAsia="ru-RU"/>
        </w:rPr>
        <w:t xml:space="preserve"> </w:t>
      </w:r>
      <w:r w:rsidRPr="0070145B">
        <w:rPr>
          <w:rFonts w:eastAsia="Times New Roman" w:cs="Times New Roman"/>
          <w:bCs/>
          <w:sz w:val="28"/>
          <w:szCs w:val="28"/>
          <w:lang w:eastAsia="ru-RU"/>
        </w:rPr>
        <w:t>«Математические методы решения прикладных профессиональных задач»</w:t>
      </w:r>
      <w:r w:rsidRPr="0070145B">
        <w:rPr>
          <w:rFonts w:eastAsia="Times New Roman" w:cs="Times New Roman"/>
          <w:sz w:val="28"/>
          <w:szCs w:val="28"/>
        </w:rPr>
        <w:t>,</w:t>
      </w:r>
      <w:r w:rsidRPr="0070145B">
        <w:rPr>
          <w:rFonts w:eastAsia="Times New Roman" w:cs="Times New Roman"/>
          <w:i/>
          <w:sz w:val="28"/>
          <w:szCs w:val="28"/>
          <w:vertAlign w:val="superscript"/>
        </w:rPr>
        <w:t xml:space="preserve"> </w:t>
      </w:r>
      <w:r w:rsidRPr="0070145B">
        <w:rPr>
          <w:rFonts w:eastAsia="Times New Roman" w:cs="Times New Roman"/>
          <w:sz w:val="28"/>
          <w:szCs w:val="28"/>
        </w:rPr>
        <w:t>оснащенный о</w:t>
      </w:r>
      <w:r w:rsidRPr="0070145B">
        <w:rPr>
          <w:rFonts w:eastAsia="Times New Roman" w:cs="Times New Roman"/>
          <w:bCs/>
          <w:sz w:val="28"/>
          <w:szCs w:val="28"/>
        </w:rPr>
        <w:t xml:space="preserve">борудованием: </w:t>
      </w:r>
      <w:r w:rsidRPr="0070145B">
        <w:rPr>
          <w:rFonts w:eastAsia="Times New Roman" w:cs="Times New Roman"/>
          <w:bCs/>
          <w:sz w:val="28"/>
          <w:szCs w:val="28"/>
          <w:lang w:eastAsia="ru-RU"/>
        </w:rPr>
        <w:t>комплект учебной мебели, классная доска, экран, проектор, мультимедийные учебно-наглядные пособия по дисциплине</w:t>
      </w:r>
      <w:r w:rsidRPr="0070145B">
        <w:rPr>
          <w:rFonts w:eastAsia="Calibri" w:cs="Times New Roman"/>
          <w:sz w:val="28"/>
          <w:szCs w:val="28"/>
        </w:rPr>
        <w:t xml:space="preserve">, </w:t>
      </w:r>
      <w:r w:rsidRPr="0070145B">
        <w:rPr>
          <w:rFonts w:eastAsia="Times New Roman" w:cs="Times New Roman"/>
          <w:bCs/>
          <w:sz w:val="28"/>
          <w:szCs w:val="28"/>
          <w:lang w:eastAsia="ru-RU"/>
        </w:rPr>
        <w:t>настенные обучающие стенды: таблицы, плакаты с формулами. Макеты геометрических тел. Чертежные принадлежности.</w:t>
      </w:r>
    </w:p>
    <w:p w:rsidR="0070145B" w:rsidRPr="0070145B" w:rsidRDefault="0070145B" w:rsidP="0070145B">
      <w:pPr>
        <w:pStyle w:val="a6"/>
        <w:numPr>
          <w:ilvl w:val="1"/>
          <w:numId w:val="8"/>
        </w:numPr>
        <w:tabs>
          <w:tab w:val="left" w:pos="993"/>
        </w:tabs>
        <w:suppressAutoHyphens/>
        <w:spacing w:after="0" w:line="360" w:lineRule="auto"/>
        <w:jc w:val="both"/>
        <w:rPr>
          <w:rFonts w:eastAsia="Times New Roman" w:cs="Times New Roman"/>
          <w:bCs/>
          <w:sz w:val="28"/>
          <w:szCs w:val="28"/>
          <w:lang w:eastAsia="ru-RU"/>
        </w:rPr>
      </w:pPr>
      <w:r w:rsidRPr="0070145B">
        <w:rPr>
          <w:rFonts w:eastAsia="Times New Roman" w:cs="Times New Roman"/>
          <w:bCs/>
          <w:sz w:val="28"/>
          <w:szCs w:val="28"/>
          <w:lang w:eastAsia="ru-RU"/>
        </w:rPr>
        <w:t>Информационное обеспечение реализации программы</w:t>
      </w:r>
    </w:p>
    <w:p w:rsidR="0070145B" w:rsidRPr="0070145B" w:rsidRDefault="0070145B" w:rsidP="0070145B">
      <w:pPr>
        <w:tabs>
          <w:tab w:val="left" w:pos="993"/>
        </w:tabs>
        <w:suppressAutoHyphens/>
        <w:spacing w:after="0" w:line="360" w:lineRule="auto"/>
        <w:ind w:firstLine="709"/>
        <w:jc w:val="both"/>
        <w:rPr>
          <w:rFonts w:eastAsia="Times New Roman" w:cs="Times New Roman"/>
          <w:sz w:val="28"/>
          <w:szCs w:val="28"/>
          <w:lang w:eastAsia="ru-RU"/>
        </w:rPr>
      </w:pPr>
      <w:r w:rsidRPr="0070145B">
        <w:rPr>
          <w:rFonts w:eastAsia="Times New Roman" w:cs="Times New Roman"/>
          <w:bCs/>
          <w:sz w:val="28"/>
          <w:szCs w:val="28"/>
          <w:lang w:eastAsia="ru-RU"/>
        </w:rPr>
        <w:t>Для реализации программы библиотечный фонд образовательной организации должен иметь п</w:t>
      </w:r>
      <w:r w:rsidRPr="0070145B">
        <w:rPr>
          <w:rFonts w:eastAsia="Times New Roman" w:cs="Times New Roman"/>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70145B">
        <w:rPr>
          <w:rFonts w:eastAsia="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70145B" w:rsidRPr="0070145B" w:rsidRDefault="0070145B" w:rsidP="0070145B">
      <w:pPr>
        <w:shd w:val="clear" w:color="auto" w:fill="FFFFFF"/>
        <w:tabs>
          <w:tab w:val="left" w:pos="142"/>
          <w:tab w:val="left" w:pos="426"/>
          <w:tab w:val="left" w:pos="993"/>
        </w:tabs>
        <w:spacing w:after="0" w:line="360" w:lineRule="auto"/>
        <w:ind w:firstLine="709"/>
        <w:contextualSpacing/>
        <w:rPr>
          <w:rFonts w:eastAsia="Times New Roman" w:cs="Times New Roman"/>
          <w:sz w:val="28"/>
          <w:szCs w:val="28"/>
          <w:lang w:eastAsia="ru-RU"/>
        </w:rPr>
      </w:pPr>
      <w:r w:rsidRPr="0070145B">
        <w:rPr>
          <w:rFonts w:eastAsia="Times New Roman" w:cs="Times New Roman"/>
          <w:sz w:val="28"/>
          <w:szCs w:val="28"/>
          <w:lang w:eastAsia="ru-RU"/>
        </w:rPr>
        <w:t>3.2.1 Обязательные   печатные издания</w:t>
      </w:r>
    </w:p>
    <w:p w:rsidR="0070145B" w:rsidRPr="0070145B" w:rsidRDefault="0070145B" w:rsidP="0070145B">
      <w:pPr>
        <w:numPr>
          <w:ilvl w:val="0"/>
          <w:numId w:val="7"/>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proofErr w:type="spellStart"/>
      <w:r w:rsidRPr="0070145B">
        <w:rPr>
          <w:rFonts w:eastAsia="Times New Roman" w:cs="Times New Roman"/>
          <w:iCs/>
          <w:color w:val="000000"/>
          <w:sz w:val="28"/>
          <w:szCs w:val="28"/>
          <w:shd w:val="clear" w:color="auto" w:fill="FFFFFF"/>
          <w:lang w:eastAsia="ru-RU"/>
        </w:rPr>
        <w:t>Баврин</w:t>
      </w:r>
      <w:proofErr w:type="spellEnd"/>
      <w:r w:rsidRPr="0070145B">
        <w:rPr>
          <w:rFonts w:eastAsia="Times New Roman" w:cs="Times New Roman"/>
          <w:iCs/>
          <w:color w:val="000000"/>
          <w:sz w:val="28"/>
          <w:szCs w:val="28"/>
          <w:shd w:val="clear" w:color="auto" w:fill="FFFFFF"/>
          <w:lang w:eastAsia="ru-RU"/>
        </w:rPr>
        <w:t>, И. И.</w:t>
      </w:r>
      <w:r w:rsidRPr="0070145B">
        <w:rPr>
          <w:rFonts w:eastAsia="Times New Roman" w:cs="Times New Roman"/>
          <w:i/>
          <w:iCs/>
          <w:color w:val="000000"/>
          <w:sz w:val="28"/>
          <w:szCs w:val="28"/>
          <w:shd w:val="clear" w:color="auto" w:fill="FFFFFF"/>
          <w:lang w:eastAsia="ru-RU"/>
        </w:rPr>
        <w:t> </w:t>
      </w:r>
      <w:r w:rsidRPr="0070145B">
        <w:rPr>
          <w:rFonts w:eastAsia="Times New Roman" w:cs="Times New Roman"/>
          <w:color w:val="000000"/>
          <w:sz w:val="28"/>
          <w:szCs w:val="28"/>
          <w:shd w:val="clear" w:color="auto" w:fill="FFFFFF"/>
          <w:lang w:eastAsia="ru-RU"/>
        </w:rPr>
        <w:t xml:space="preserve"> Математика для технических колледжей и </w:t>
      </w:r>
      <w:proofErr w:type="gramStart"/>
      <w:r w:rsidRPr="0070145B">
        <w:rPr>
          <w:rFonts w:eastAsia="Times New Roman" w:cs="Times New Roman"/>
          <w:color w:val="000000"/>
          <w:sz w:val="28"/>
          <w:szCs w:val="28"/>
          <w:shd w:val="clear" w:color="auto" w:fill="FFFFFF"/>
          <w:lang w:eastAsia="ru-RU"/>
        </w:rPr>
        <w:t>техникумов :</w:t>
      </w:r>
      <w:proofErr w:type="gramEnd"/>
      <w:r w:rsidRPr="0070145B">
        <w:rPr>
          <w:rFonts w:eastAsia="Times New Roman" w:cs="Times New Roman"/>
          <w:color w:val="000000"/>
          <w:sz w:val="28"/>
          <w:szCs w:val="28"/>
          <w:shd w:val="clear" w:color="auto" w:fill="FFFFFF"/>
          <w:lang w:eastAsia="ru-RU"/>
        </w:rPr>
        <w:t xml:space="preserve"> учебник и практикум для среднего профессионального образования / И. И. </w:t>
      </w:r>
      <w:proofErr w:type="spellStart"/>
      <w:r w:rsidRPr="0070145B">
        <w:rPr>
          <w:rFonts w:eastAsia="Times New Roman" w:cs="Times New Roman"/>
          <w:color w:val="000000"/>
          <w:sz w:val="28"/>
          <w:szCs w:val="28"/>
          <w:shd w:val="clear" w:color="auto" w:fill="FFFFFF"/>
          <w:lang w:eastAsia="ru-RU"/>
        </w:rPr>
        <w:t>Баврин</w:t>
      </w:r>
      <w:proofErr w:type="spellEnd"/>
      <w:r w:rsidRPr="0070145B">
        <w:rPr>
          <w:rFonts w:eastAsia="Times New Roman" w:cs="Times New Roman"/>
          <w:color w:val="000000"/>
          <w:sz w:val="28"/>
          <w:szCs w:val="28"/>
          <w:shd w:val="clear" w:color="auto" w:fill="FFFFFF"/>
          <w:lang w:eastAsia="ru-RU"/>
        </w:rPr>
        <w:t xml:space="preserve">. — 2-е изд., </w:t>
      </w:r>
      <w:proofErr w:type="spellStart"/>
      <w:r w:rsidRPr="0070145B">
        <w:rPr>
          <w:rFonts w:eastAsia="Times New Roman" w:cs="Times New Roman"/>
          <w:color w:val="000000"/>
          <w:sz w:val="28"/>
          <w:szCs w:val="28"/>
          <w:shd w:val="clear" w:color="auto" w:fill="FFFFFF"/>
          <w:lang w:eastAsia="ru-RU"/>
        </w:rPr>
        <w:t>испр</w:t>
      </w:r>
      <w:proofErr w:type="spellEnd"/>
      <w:r w:rsidRPr="0070145B">
        <w:rPr>
          <w:rFonts w:eastAsia="Times New Roman" w:cs="Times New Roman"/>
          <w:color w:val="000000"/>
          <w:sz w:val="28"/>
          <w:szCs w:val="28"/>
          <w:shd w:val="clear" w:color="auto" w:fill="FFFFFF"/>
          <w:lang w:eastAsia="ru-RU"/>
        </w:rPr>
        <w:t xml:space="preserve">. и доп. — </w:t>
      </w:r>
      <w:proofErr w:type="gramStart"/>
      <w:r w:rsidRPr="0070145B">
        <w:rPr>
          <w:rFonts w:eastAsia="Times New Roman" w:cs="Times New Roman"/>
          <w:color w:val="000000"/>
          <w:sz w:val="28"/>
          <w:szCs w:val="28"/>
          <w:shd w:val="clear" w:color="auto" w:fill="FFFFFF"/>
          <w:lang w:eastAsia="ru-RU"/>
        </w:rPr>
        <w:t>Москва :</w:t>
      </w:r>
      <w:proofErr w:type="gramEnd"/>
      <w:r w:rsidRPr="0070145B">
        <w:rPr>
          <w:rFonts w:eastAsia="Times New Roman" w:cs="Times New Roman"/>
          <w:color w:val="000000"/>
          <w:sz w:val="28"/>
          <w:szCs w:val="28"/>
          <w:shd w:val="clear" w:color="auto" w:fill="FFFFFF"/>
          <w:lang w:eastAsia="ru-RU"/>
        </w:rPr>
        <w:t xml:space="preserve"> Издательство </w:t>
      </w:r>
      <w:proofErr w:type="spellStart"/>
      <w:r w:rsidRPr="0070145B">
        <w:rPr>
          <w:rFonts w:eastAsia="Times New Roman" w:cs="Times New Roman"/>
          <w:color w:val="000000"/>
          <w:sz w:val="28"/>
          <w:szCs w:val="28"/>
          <w:shd w:val="clear" w:color="auto" w:fill="FFFFFF"/>
          <w:lang w:eastAsia="ru-RU"/>
        </w:rPr>
        <w:t>Юрайт</w:t>
      </w:r>
      <w:proofErr w:type="spellEnd"/>
      <w:r w:rsidRPr="0070145B">
        <w:rPr>
          <w:rFonts w:eastAsia="Times New Roman" w:cs="Times New Roman"/>
          <w:color w:val="000000"/>
          <w:sz w:val="28"/>
          <w:szCs w:val="28"/>
          <w:shd w:val="clear" w:color="auto" w:fill="FFFFFF"/>
          <w:lang w:eastAsia="ru-RU"/>
        </w:rPr>
        <w:t xml:space="preserve">, 2021. — 397 с. — (Профессиональное образование). — ISBN 978-5-534-08026-1. — </w:t>
      </w:r>
      <w:proofErr w:type="gramStart"/>
      <w:r w:rsidRPr="0070145B">
        <w:rPr>
          <w:rFonts w:eastAsia="Times New Roman" w:cs="Times New Roman"/>
          <w:color w:val="000000"/>
          <w:sz w:val="28"/>
          <w:szCs w:val="28"/>
          <w:shd w:val="clear" w:color="auto" w:fill="FFFFFF"/>
          <w:lang w:eastAsia="ru-RU"/>
        </w:rPr>
        <w:t>Текст :</w:t>
      </w:r>
      <w:proofErr w:type="gramEnd"/>
      <w:r w:rsidRPr="0070145B">
        <w:rPr>
          <w:rFonts w:eastAsia="Times New Roman" w:cs="Times New Roman"/>
          <w:color w:val="000000"/>
          <w:sz w:val="28"/>
          <w:szCs w:val="28"/>
          <w:shd w:val="clear" w:color="auto" w:fill="FFFFFF"/>
          <w:lang w:eastAsia="ru-RU"/>
        </w:rPr>
        <w:t xml:space="preserve"> электронный // ЭБС </w:t>
      </w:r>
      <w:proofErr w:type="spellStart"/>
      <w:r w:rsidRPr="0070145B">
        <w:rPr>
          <w:rFonts w:eastAsia="Times New Roman" w:cs="Times New Roman"/>
          <w:color w:val="000000"/>
          <w:sz w:val="28"/>
          <w:szCs w:val="28"/>
          <w:shd w:val="clear" w:color="auto" w:fill="FFFFFF"/>
          <w:lang w:eastAsia="ru-RU"/>
        </w:rPr>
        <w:t>Юрайт</w:t>
      </w:r>
      <w:proofErr w:type="spellEnd"/>
      <w:r w:rsidRPr="0070145B">
        <w:rPr>
          <w:rFonts w:eastAsia="Times New Roman" w:cs="Times New Roman"/>
          <w:color w:val="000000"/>
          <w:sz w:val="28"/>
          <w:szCs w:val="28"/>
          <w:shd w:val="clear" w:color="auto" w:fill="FFFFFF"/>
          <w:lang w:eastAsia="ru-RU"/>
        </w:rPr>
        <w:t xml:space="preserve"> [сайт]. — URL: </w:t>
      </w:r>
      <w:hyperlink r:id="rId7" w:tgtFrame="_blank" w:history="1">
        <w:r w:rsidRPr="0070145B">
          <w:rPr>
            <w:rFonts w:eastAsia="Times New Roman" w:cs="Times New Roman"/>
            <w:color w:val="486C97"/>
            <w:sz w:val="28"/>
            <w:szCs w:val="28"/>
            <w:u w:val="single"/>
            <w:shd w:val="clear" w:color="auto" w:fill="FFFFFF"/>
            <w:lang w:eastAsia="ru-RU"/>
          </w:rPr>
          <w:t>https://urait.ru/bcode/470393</w:t>
        </w:r>
      </w:hyperlink>
      <w:r w:rsidRPr="0070145B">
        <w:rPr>
          <w:rFonts w:eastAsia="Times New Roman" w:cs="Times New Roman"/>
          <w:color w:val="000000"/>
          <w:sz w:val="28"/>
          <w:szCs w:val="28"/>
          <w:shd w:val="clear" w:color="auto" w:fill="FFFFFF"/>
          <w:lang w:eastAsia="ru-RU"/>
        </w:rPr>
        <w:t> (дата обращения: 12.08.2021).</w:t>
      </w:r>
    </w:p>
    <w:p w:rsidR="0070145B" w:rsidRPr="0070145B" w:rsidRDefault="0070145B" w:rsidP="0070145B">
      <w:pPr>
        <w:numPr>
          <w:ilvl w:val="0"/>
          <w:numId w:val="7"/>
        </w:numPr>
        <w:tabs>
          <w:tab w:val="left" w:pos="-142"/>
          <w:tab w:val="left" w:pos="426"/>
          <w:tab w:val="left" w:pos="993"/>
          <w:tab w:val="left" w:pos="1134"/>
        </w:tabs>
        <w:spacing w:after="0" w:line="360" w:lineRule="auto"/>
        <w:ind w:left="0" w:firstLine="709"/>
        <w:contextualSpacing/>
        <w:jc w:val="both"/>
        <w:rPr>
          <w:rFonts w:eastAsia="Calibri" w:cs="Times New Roman"/>
          <w:sz w:val="28"/>
          <w:szCs w:val="28"/>
        </w:rPr>
      </w:pPr>
      <w:r w:rsidRPr="0070145B">
        <w:rPr>
          <w:rFonts w:eastAsia="Calibri" w:cs="Times New Roman"/>
          <w:sz w:val="28"/>
          <w:szCs w:val="28"/>
        </w:rPr>
        <w:t xml:space="preserve">Богомолов Н.В. Практические занятия по математике [Текст]: В 2 ч. Часть 2: учеб. пособие для СПО / </w:t>
      </w:r>
      <w:proofErr w:type="spellStart"/>
      <w:r w:rsidRPr="0070145B">
        <w:rPr>
          <w:rFonts w:eastAsia="Calibri" w:cs="Times New Roman"/>
          <w:sz w:val="28"/>
          <w:szCs w:val="28"/>
        </w:rPr>
        <w:t>Н.В.Богомолов</w:t>
      </w:r>
      <w:proofErr w:type="spellEnd"/>
      <w:r w:rsidRPr="0070145B">
        <w:rPr>
          <w:rFonts w:eastAsia="Calibri" w:cs="Times New Roman"/>
          <w:sz w:val="28"/>
          <w:szCs w:val="28"/>
        </w:rPr>
        <w:t xml:space="preserve">. – 11-е изд., </w:t>
      </w:r>
      <w:proofErr w:type="spellStart"/>
      <w:r w:rsidRPr="0070145B">
        <w:rPr>
          <w:rFonts w:eastAsia="Calibri" w:cs="Times New Roman"/>
          <w:sz w:val="28"/>
          <w:szCs w:val="28"/>
        </w:rPr>
        <w:t>перераб</w:t>
      </w:r>
      <w:proofErr w:type="spellEnd"/>
      <w:r w:rsidRPr="0070145B">
        <w:rPr>
          <w:rFonts w:eastAsia="Calibri" w:cs="Times New Roman"/>
          <w:sz w:val="28"/>
          <w:szCs w:val="28"/>
        </w:rPr>
        <w:t xml:space="preserve"> и </w:t>
      </w:r>
      <w:proofErr w:type="gramStart"/>
      <w:r w:rsidRPr="0070145B">
        <w:rPr>
          <w:rFonts w:eastAsia="Calibri" w:cs="Times New Roman"/>
          <w:sz w:val="28"/>
          <w:szCs w:val="28"/>
        </w:rPr>
        <w:t>доп..</w:t>
      </w:r>
      <w:proofErr w:type="gramEnd"/>
      <w:r w:rsidRPr="0070145B">
        <w:rPr>
          <w:rFonts w:eastAsia="Calibri" w:cs="Times New Roman"/>
          <w:sz w:val="28"/>
          <w:szCs w:val="28"/>
        </w:rPr>
        <w:t xml:space="preserve"> – М.: Издательство </w:t>
      </w:r>
      <w:proofErr w:type="spellStart"/>
      <w:r w:rsidRPr="0070145B">
        <w:rPr>
          <w:rFonts w:eastAsia="Calibri" w:cs="Times New Roman"/>
          <w:sz w:val="28"/>
          <w:szCs w:val="28"/>
        </w:rPr>
        <w:t>Юрайт</w:t>
      </w:r>
      <w:proofErr w:type="spellEnd"/>
      <w:r w:rsidRPr="0070145B">
        <w:rPr>
          <w:rFonts w:eastAsia="Calibri" w:cs="Times New Roman"/>
          <w:sz w:val="28"/>
          <w:szCs w:val="28"/>
        </w:rPr>
        <w:t xml:space="preserve">, 2017.  217 с. – </w:t>
      </w:r>
      <w:proofErr w:type="gramStart"/>
      <w:r w:rsidRPr="0070145B">
        <w:rPr>
          <w:rFonts w:eastAsia="Calibri" w:cs="Times New Roman"/>
          <w:sz w:val="28"/>
          <w:szCs w:val="28"/>
        </w:rPr>
        <w:t>Серия :</w:t>
      </w:r>
      <w:proofErr w:type="gramEnd"/>
      <w:r w:rsidRPr="0070145B">
        <w:rPr>
          <w:rFonts w:eastAsia="Calibri" w:cs="Times New Roman"/>
          <w:sz w:val="28"/>
          <w:szCs w:val="28"/>
        </w:rPr>
        <w:t xml:space="preserve"> Профессиональное образование </w:t>
      </w:r>
    </w:p>
    <w:p w:rsidR="0070145B" w:rsidRPr="0070145B" w:rsidRDefault="0070145B" w:rsidP="0070145B">
      <w:pPr>
        <w:numPr>
          <w:ilvl w:val="0"/>
          <w:numId w:val="7"/>
        </w:numPr>
        <w:tabs>
          <w:tab w:val="left" w:pos="-142"/>
          <w:tab w:val="left" w:pos="426"/>
          <w:tab w:val="left" w:pos="993"/>
          <w:tab w:val="left" w:pos="1134"/>
        </w:tabs>
        <w:spacing w:after="0" w:line="360" w:lineRule="auto"/>
        <w:ind w:left="0" w:firstLine="709"/>
        <w:contextualSpacing/>
        <w:jc w:val="both"/>
        <w:rPr>
          <w:rFonts w:eastAsia="Calibri" w:cs="Times New Roman"/>
          <w:sz w:val="28"/>
          <w:szCs w:val="28"/>
        </w:rPr>
      </w:pPr>
      <w:r w:rsidRPr="0070145B">
        <w:rPr>
          <w:rFonts w:eastAsia="Calibri" w:cs="Times New Roman"/>
          <w:sz w:val="28"/>
          <w:szCs w:val="28"/>
        </w:rPr>
        <w:lastRenderedPageBreak/>
        <w:t xml:space="preserve">Богомолов Н.В. Практические занятия по </w:t>
      </w:r>
      <w:proofErr w:type="gramStart"/>
      <w:r w:rsidRPr="0070145B">
        <w:rPr>
          <w:rFonts w:eastAsia="Calibri" w:cs="Times New Roman"/>
          <w:sz w:val="28"/>
          <w:szCs w:val="28"/>
        </w:rPr>
        <w:t>математике[</w:t>
      </w:r>
      <w:proofErr w:type="gramEnd"/>
      <w:r w:rsidRPr="0070145B">
        <w:rPr>
          <w:rFonts w:eastAsia="Calibri" w:cs="Times New Roman"/>
          <w:sz w:val="28"/>
          <w:szCs w:val="28"/>
        </w:rPr>
        <w:t xml:space="preserve">Текст]: В 2 ч. Часть 1: учеб. пособие для СПО / </w:t>
      </w:r>
      <w:proofErr w:type="spellStart"/>
      <w:r w:rsidRPr="0070145B">
        <w:rPr>
          <w:rFonts w:eastAsia="Calibri" w:cs="Times New Roman"/>
          <w:sz w:val="28"/>
          <w:szCs w:val="28"/>
        </w:rPr>
        <w:t>Н.В.Богомолов</w:t>
      </w:r>
      <w:proofErr w:type="spellEnd"/>
      <w:r w:rsidRPr="0070145B">
        <w:rPr>
          <w:rFonts w:eastAsia="Calibri" w:cs="Times New Roman"/>
          <w:sz w:val="28"/>
          <w:szCs w:val="28"/>
        </w:rPr>
        <w:t xml:space="preserve">. – 11-е изд., </w:t>
      </w:r>
      <w:proofErr w:type="spellStart"/>
      <w:r w:rsidRPr="0070145B">
        <w:rPr>
          <w:rFonts w:eastAsia="Calibri" w:cs="Times New Roman"/>
          <w:sz w:val="28"/>
          <w:szCs w:val="28"/>
        </w:rPr>
        <w:t>перераб</w:t>
      </w:r>
      <w:proofErr w:type="spellEnd"/>
      <w:r w:rsidRPr="0070145B">
        <w:rPr>
          <w:rFonts w:eastAsia="Calibri" w:cs="Times New Roman"/>
          <w:sz w:val="28"/>
          <w:szCs w:val="28"/>
        </w:rPr>
        <w:t xml:space="preserve"> и </w:t>
      </w:r>
      <w:proofErr w:type="gramStart"/>
      <w:r w:rsidRPr="0070145B">
        <w:rPr>
          <w:rFonts w:eastAsia="Calibri" w:cs="Times New Roman"/>
          <w:sz w:val="28"/>
          <w:szCs w:val="28"/>
        </w:rPr>
        <w:t>доп..</w:t>
      </w:r>
      <w:proofErr w:type="gramEnd"/>
      <w:r w:rsidRPr="0070145B">
        <w:rPr>
          <w:rFonts w:eastAsia="Calibri" w:cs="Times New Roman"/>
          <w:sz w:val="28"/>
          <w:szCs w:val="28"/>
        </w:rPr>
        <w:t xml:space="preserve"> – М.: Издательство </w:t>
      </w:r>
      <w:proofErr w:type="spellStart"/>
      <w:r w:rsidRPr="0070145B">
        <w:rPr>
          <w:rFonts w:eastAsia="Calibri" w:cs="Times New Roman"/>
          <w:sz w:val="28"/>
          <w:szCs w:val="28"/>
        </w:rPr>
        <w:t>Юрайт</w:t>
      </w:r>
      <w:proofErr w:type="spellEnd"/>
      <w:r w:rsidRPr="0070145B">
        <w:rPr>
          <w:rFonts w:eastAsia="Calibri" w:cs="Times New Roman"/>
          <w:sz w:val="28"/>
          <w:szCs w:val="28"/>
        </w:rPr>
        <w:t xml:space="preserve">, 2017.  285 с. – </w:t>
      </w:r>
      <w:proofErr w:type="gramStart"/>
      <w:r w:rsidRPr="0070145B">
        <w:rPr>
          <w:rFonts w:eastAsia="Calibri" w:cs="Times New Roman"/>
          <w:sz w:val="28"/>
          <w:szCs w:val="28"/>
        </w:rPr>
        <w:t>Серия :</w:t>
      </w:r>
      <w:proofErr w:type="gramEnd"/>
      <w:r w:rsidRPr="0070145B">
        <w:rPr>
          <w:rFonts w:eastAsia="Calibri" w:cs="Times New Roman"/>
          <w:sz w:val="28"/>
          <w:szCs w:val="28"/>
        </w:rPr>
        <w:t xml:space="preserve"> Профессиональное образование.</w:t>
      </w:r>
    </w:p>
    <w:p w:rsidR="0070145B" w:rsidRPr="0070145B" w:rsidRDefault="0070145B" w:rsidP="0070145B">
      <w:pPr>
        <w:numPr>
          <w:ilvl w:val="0"/>
          <w:numId w:val="7"/>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proofErr w:type="spellStart"/>
      <w:r w:rsidRPr="0070145B">
        <w:rPr>
          <w:rFonts w:eastAsia="Times New Roman" w:cs="Times New Roman"/>
          <w:iCs/>
          <w:color w:val="000000"/>
          <w:sz w:val="28"/>
          <w:szCs w:val="28"/>
          <w:lang w:eastAsia="ru-RU"/>
        </w:rPr>
        <w:t>Далингер</w:t>
      </w:r>
      <w:proofErr w:type="spellEnd"/>
      <w:r w:rsidRPr="0070145B">
        <w:rPr>
          <w:rFonts w:eastAsia="Times New Roman" w:cs="Times New Roman"/>
          <w:iCs/>
          <w:color w:val="000000"/>
          <w:sz w:val="28"/>
          <w:szCs w:val="28"/>
          <w:lang w:eastAsia="ru-RU"/>
        </w:rPr>
        <w:t>, В. А.</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xml:space="preserve"> Математика: обратные тригонометрические функции. Решение </w:t>
      </w:r>
      <w:proofErr w:type="gramStart"/>
      <w:r w:rsidRPr="0070145B">
        <w:rPr>
          <w:rFonts w:eastAsia="Times New Roman" w:cs="Times New Roman"/>
          <w:color w:val="000000"/>
          <w:sz w:val="28"/>
          <w:szCs w:val="28"/>
          <w:lang w:eastAsia="ru-RU"/>
        </w:rPr>
        <w:t>задач :</w:t>
      </w:r>
      <w:proofErr w:type="gramEnd"/>
      <w:r w:rsidRPr="0070145B">
        <w:rPr>
          <w:rFonts w:eastAsia="Times New Roman" w:cs="Times New Roman"/>
          <w:color w:val="000000"/>
          <w:sz w:val="28"/>
          <w:szCs w:val="28"/>
          <w:lang w:eastAsia="ru-RU"/>
        </w:rPr>
        <w:t xml:space="preserve"> учебное пособие для среднего профессионального образования / В. А. </w:t>
      </w:r>
      <w:proofErr w:type="spellStart"/>
      <w:r w:rsidRPr="0070145B">
        <w:rPr>
          <w:rFonts w:eastAsia="Times New Roman" w:cs="Times New Roman"/>
          <w:color w:val="000000"/>
          <w:sz w:val="28"/>
          <w:szCs w:val="28"/>
          <w:lang w:eastAsia="ru-RU"/>
        </w:rPr>
        <w:t>Далингер</w:t>
      </w:r>
      <w:proofErr w:type="spellEnd"/>
      <w:r w:rsidRPr="0070145B">
        <w:rPr>
          <w:rFonts w:eastAsia="Times New Roman" w:cs="Times New Roman"/>
          <w:color w:val="000000"/>
          <w:sz w:val="28"/>
          <w:szCs w:val="28"/>
          <w:lang w:eastAsia="ru-RU"/>
        </w:rPr>
        <w:t xml:space="preserve">. — 2-е изд., </w:t>
      </w:r>
      <w:proofErr w:type="spellStart"/>
      <w:r w:rsidRPr="0070145B">
        <w:rPr>
          <w:rFonts w:eastAsia="Times New Roman" w:cs="Times New Roman"/>
          <w:color w:val="000000"/>
          <w:sz w:val="28"/>
          <w:szCs w:val="28"/>
          <w:lang w:eastAsia="ru-RU"/>
        </w:rPr>
        <w:t>испр</w:t>
      </w:r>
      <w:proofErr w:type="spellEnd"/>
      <w:r w:rsidRPr="0070145B">
        <w:rPr>
          <w:rFonts w:eastAsia="Times New Roman" w:cs="Times New Roman"/>
          <w:color w:val="000000"/>
          <w:sz w:val="28"/>
          <w:szCs w:val="28"/>
          <w:lang w:eastAsia="ru-RU"/>
        </w:rPr>
        <w:t xml:space="preserve">. и доп. — </w:t>
      </w:r>
      <w:proofErr w:type="gramStart"/>
      <w:r w:rsidRPr="0070145B">
        <w:rPr>
          <w:rFonts w:eastAsia="Times New Roman" w:cs="Times New Roman"/>
          <w:color w:val="000000"/>
          <w:sz w:val="28"/>
          <w:szCs w:val="28"/>
          <w:lang w:eastAsia="ru-RU"/>
        </w:rPr>
        <w:t>Москва :</w:t>
      </w:r>
      <w:proofErr w:type="gramEnd"/>
      <w:r w:rsidRPr="0070145B">
        <w:rPr>
          <w:rFonts w:eastAsia="Times New Roman" w:cs="Times New Roman"/>
          <w:color w:val="000000"/>
          <w:sz w:val="28"/>
          <w:szCs w:val="28"/>
          <w:lang w:eastAsia="ru-RU"/>
        </w:rPr>
        <w:t xml:space="preserve"> Издательство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2021. — 147 с. — (Профессиональное образование). — ISBN 978-5-534-08452-8. — </w:t>
      </w:r>
      <w:proofErr w:type="gramStart"/>
      <w:r w:rsidRPr="0070145B">
        <w:rPr>
          <w:rFonts w:eastAsia="Times New Roman" w:cs="Times New Roman"/>
          <w:color w:val="000000"/>
          <w:sz w:val="28"/>
          <w:szCs w:val="28"/>
          <w:lang w:eastAsia="ru-RU"/>
        </w:rPr>
        <w:t>Текст :</w:t>
      </w:r>
      <w:proofErr w:type="gramEnd"/>
      <w:r w:rsidRPr="0070145B">
        <w:rPr>
          <w:rFonts w:eastAsia="Times New Roman" w:cs="Times New Roman"/>
          <w:color w:val="000000"/>
          <w:sz w:val="28"/>
          <w:szCs w:val="28"/>
          <w:lang w:eastAsia="ru-RU"/>
        </w:rPr>
        <w:t xml:space="preserve"> электронный // ЭБС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[сайт]. — URL: </w:t>
      </w:r>
      <w:hyperlink r:id="rId8" w:tgtFrame="_blank" w:history="1">
        <w:r w:rsidRPr="0070145B">
          <w:rPr>
            <w:rFonts w:eastAsia="Times New Roman" w:cs="Times New Roman"/>
            <w:color w:val="486C97"/>
            <w:sz w:val="28"/>
            <w:szCs w:val="28"/>
            <w:lang w:eastAsia="ru-RU"/>
          </w:rPr>
          <w:t>https://urait.ru/bcode/472771</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numPr>
          <w:ilvl w:val="0"/>
          <w:numId w:val="7"/>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proofErr w:type="spellStart"/>
      <w:r w:rsidRPr="0070145B">
        <w:rPr>
          <w:rFonts w:eastAsia="Times New Roman" w:cs="Times New Roman"/>
          <w:iCs/>
          <w:color w:val="000000"/>
          <w:sz w:val="28"/>
          <w:szCs w:val="28"/>
          <w:lang w:eastAsia="ru-RU"/>
        </w:rPr>
        <w:t>Далингер</w:t>
      </w:r>
      <w:proofErr w:type="spellEnd"/>
      <w:r w:rsidRPr="0070145B">
        <w:rPr>
          <w:rFonts w:eastAsia="Times New Roman" w:cs="Times New Roman"/>
          <w:iCs/>
          <w:color w:val="000000"/>
          <w:sz w:val="28"/>
          <w:szCs w:val="28"/>
          <w:lang w:eastAsia="ru-RU"/>
        </w:rPr>
        <w:t>, В. А.</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xml:space="preserve"> Математика: тригонометрические уравнения и </w:t>
      </w:r>
      <w:proofErr w:type="gramStart"/>
      <w:r w:rsidRPr="0070145B">
        <w:rPr>
          <w:rFonts w:eastAsia="Times New Roman" w:cs="Times New Roman"/>
          <w:color w:val="000000"/>
          <w:sz w:val="28"/>
          <w:szCs w:val="28"/>
          <w:lang w:eastAsia="ru-RU"/>
        </w:rPr>
        <w:t>неравенства :</w:t>
      </w:r>
      <w:proofErr w:type="gramEnd"/>
      <w:r w:rsidRPr="0070145B">
        <w:rPr>
          <w:rFonts w:eastAsia="Times New Roman" w:cs="Times New Roman"/>
          <w:color w:val="000000"/>
          <w:sz w:val="28"/>
          <w:szCs w:val="28"/>
          <w:lang w:eastAsia="ru-RU"/>
        </w:rPr>
        <w:t xml:space="preserve"> учебное пособие для среднего профессионального образования / В. А. </w:t>
      </w:r>
      <w:proofErr w:type="spellStart"/>
      <w:r w:rsidRPr="0070145B">
        <w:rPr>
          <w:rFonts w:eastAsia="Times New Roman" w:cs="Times New Roman"/>
          <w:color w:val="000000"/>
          <w:sz w:val="28"/>
          <w:szCs w:val="28"/>
          <w:lang w:eastAsia="ru-RU"/>
        </w:rPr>
        <w:t>Далингер</w:t>
      </w:r>
      <w:proofErr w:type="spellEnd"/>
      <w:r w:rsidRPr="0070145B">
        <w:rPr>
          <w:rFonts w:eastAsia="Times New Roman" w:cs="Times New Roman"/>
          <w:color w:val="000000"/>
          <w:sz w:val="28"/>
          <w:szCs w:val="28"/>
          <w:lang w:eastAsia="ru-RU"/>
        </w:rPr>
        <w:t xml:space="preserve">. — 2-е изд., </w:t>
      </w:r>
      <w:proofErr w:type="spellStart"/>
      <w:r w:rsidRPr="0070145B">
        <w:rPr>
          <w:rFonts w:eastAsia="Times New Roman" w:cs="Times New Roman"/>
          <w:color w:val="000000"/>
          <w:sz w:val="28"/>
          <w:szCs w:val="28"/>
          <w:lang w:eastAsia="ru-RU"/>
        </w:rPr>
        <w:t>испр</w:t>
      </w:r>
      <w:proofErr w:type="spellEnd"/>
      <w:r w:rsidRPr="0070145B">
        <w:rPr>
          <w:rFonts w:eastAsia="Times New Roman" w:cs="Times New Roman"/>
          <w:color w:val="000000"/>
          <w:sz w:val="28"/>
          <w:szCs w:val="28"/>
          <w:lang w:eastAsia="ru-RU"/>
        </w:rPr>
        <w:t xml:space="preserve">. и доп. — </w:t>
      </w:r>
      <w:proofErr w:type="gramStart"/>
      <w:r w:rsidRPr="0070145B">
        <w:rPr>
          <w:rFonts w:eastAsia="Times New Roman" w:cs="Times New Roman"/>
          <w:color w:val="000000"/>
          <w:sz w:val="28"/>
          <w:szCs w:val="28"/>
          <w:lang w:eastAsia="ru-RU"/>
        </w:rPr>
        <w:t>Москва :</w:t>
      </w:r>
      <w:proofErr w:type="gramEnd"/>
      <w:r w:rsidRPr="0070145B">
        <w:rPr>
          <w:rFonts w:eastAsia="Times New Roman" w:cs="Times New Roman"/>
          <w:color w:val="000000"/>
          <w:sz w:val="28"/>
          <w:szCs w:val="28"/>
          <w:lang w:eastAsia="ru-RU"/>
        </w:rPr>
        <w:t xml:space="preserve"> Издательство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2021. — 136 с. — (Профессиональное образование). — ISBN 978-5-534-08453-5. — </w:t>
      </w:r>
      <w:proofErr w:type="gramStart"/>
      <w:r w:rsidRPr="0070145B">
        <w:rPr>
          <w:rFonts w:eastAsia="Times New Roman" w:cs="Times New Roman"/>
          <w:color w:val="000000"/>
          <w:sz w:val="28"/>
          <w:szCs w:val="28"/>
          <w:lang w:eastAsia="ru-RU"/>
        </w:rPr>
        <w:t>Текст :</w:t>
      </w:r>
      <w:proofErr w:type="gramEnd"/>
      <w:r w:rsidRPr="0070145B">
        <w:rPr>
          <w:rFonts w:eastAsia="Times New Roman" w:cs="Times New Roman"/>
          <w:color w:val="000000"/>
          <w:sz w:val="28"/>
          <w:szCs w:val="28"/>
          <w:lang w:eastAsia="ru-RU"/>
        </w:rPr>
        <w:t xml:space="preserve"> электронный // ЭБС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[сайт]. — URL: </w:t>
      </w:r>
      <w:hyperlink r:id="rId9" w:tgtFrame="_blank" w:history="1">
        <w:r w:rsidRPr="0070145B">
          <w:rPr>
            <w:rFonts w:eastAsia="Times New Roman" w:cs="Times New Roman"/>
            <w:color w:val="486C97"/>
            <w:sz w:val="28"/>
            <w:szCs w:val="28"/>
            <w:lang w:eastAsia="ru-RU"/>
          </w:rPr>
          <w:t>https://urait.ru/bcode/472965</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shd w:val="clear" w:color="auto" w:fill="FFFFFF"/>
        <w:tabs>
          <w:tab w:val="left" w:pos="993"/>
        </w:tabs>
        <w:spacing w:after="0" w:line="360" w:lineRule="auto"/>
        <w:ind w:firstLine="709"/>
        <w:contextualSpacing/>
        <w:jc w:val="both"/>
        <w:rPr>
          <w:rFonts w:eastAsia="Times New Roman" w:cs="Times New Roman"/>
          <w:color w:val="000000"/>
          <w:sz w:val="28"/>
          <w:szCs w:val="28"/>
          <w:lang w:eastAsia="ru-RU"/>
        </w:rPr>
      </w:pPr>
    </w:p>
    <w:p w:rsidR="0070145B" w:rsidRPr="0070145B" w:rsidRDefault="0070145B" w:rsidP="0070145B">
      <w:pPr>
        <w:tabs>
          <w:tab w:val="left" w:pos="993"/>
        </w:tabs>
        <w:spacing w:after="0" w:line="360" w:lineRule="auto"/>
        <w:ind w:firstLine="709"/>
        <w:contextualSpacing/>
        <w:rPr>
          <w:rFonts w:eastAsia="Times New Roman" w:cs="Times New Roman"/>
          <w:sz w:val="28"/>
          <w:szCs w:val="28"/>
          <w:lang w:eastAsia="ru-RU"/>
        </w:rPr>
      </w:pPr>
      <w:r w:rsidRPr="0070145B">
        <w:rPr>
          <w:rFonts w:eastAsia="Times New Roman" w:cs="Times New Roman"/>
          <w:sz w:val="28"/>
          <w:szCs w:val="28"/>
          <w:lang w:eastAsia="ru-RU"/>
        </w:rPr>
        <w:t>3.2.2 Электронные издания</w:t>
      </w:r>
    </w:p>
    <w:p w:rsidR="0070145B" w:rsidRPr="0070145B" w:rsidRDefault="0070145B" w:rsidP="0070145B">
      <w:pPr>
        <w:numPr>
          <w:ilvl w:val="0"/>
          <w:numId w:val="6"/>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 xml:space="preserve">Абдуллина, К. Р. </w:t>
      </w:r>
      <w:proofErr w:type="gramStart"/>
      <w:r w:rsidRPr="0070145B">
        <w:rPr>
          <w:rFonts w:eastAsia="Times New Roman" w:cs="Times New Roman"/>
          <w:sz w:val="28"/>
          <w:szCs w:val="28"/>
          <w:lang w:eastAsia="ru-RU"/>
        </w:rPr>
        <w:t>Математика :</w:t>
      </w:r>
      <w:proofErr w:type="gramEnd"/>
      <w:r w:rsidRPr="0070145B">
        <w:rPr>
          <w:rFonts w:eastAsia="Times New Roman" w:cs="Times New Roman"/>
          <w:sz w:val="28"/>
          <w:szCs w:val="28"/>
          <w:lang w:eastAsia="ru-RU"/>
        </w:rPr>
        <w:t xml:space="preserve"> учебник для СПО / К. Р. Абдуллина, Р. Г. </w:t>
      </w:r>
      <w:proofErr w:type="spellStart"/>
      <w:r w:rsidRPr="0070145B">
        <w:rPr>
          <w:rFonts w:eastAsia="Times New Roman" w:cs="Times New Roman"/>
          <w:sz w:val="28"/>
          <w:szCs w:val="28"/>
          <w:lang w:eastAsia="ru-RU"/>
        </w:rPr>
        <w:t>Мухаметдинова</w:t>
      </w:r>
      <w:proofErr w:type="spellEnd"/>
      <w:r w:rsidRPr="0070145B">
        <w:rPr>
          <w:rFonts w:eastAsia="Times New Roman" w:cs="Times New Roman"/>
          <w:sz w:val="28"/>
          <w:szCs w:val="28"/>
          <w:lang w:eastAsia="ru-RU"/>
        </w:rPr>
        <w:t xml:space="preserve">. — </w:t>
      </w:r>
      <w:proofErr w:type="gramStart"/>
      <w:r w:rsidRPr="0070145B">
        <w:rPr>
          <w:rFonts w:eastAsia="Times New Roman" w:cs="Times New Roman"/>
          <w:sz w:val="28"/>
          <w:szCs w:val="28"/>
          <w:lang w:eastAsia="ru-RU"/>
        </w:rPr>
        <w:t>Саратов :</w:t>
      </w:r>
      <w:proofErr w:type="gramEnd"/>
      <w:r w:rsidRPr="0070145B">
        <w:rPr>
          <w:rFonts w:eastAsia="Times New Roman" w:cs="Times New Roman"/>
          <w:sz w:val="28"/>
          <w:szCs w:val="28"/>
          <w:lang w:eastAsia="ru-RU"/>
        </w:rPr>
        <w:t xml:space="preserve"> Профобразование, 2021. — 288 c. — ISBN 978-5-4488-0941-5. — </w:t>
      </w:r>
      <w:proofErr w:type="gramStart"/>
      <w:r w:rsidRPr="0070145B">
        <w:rPr>
          <w:rFonts w:eastAsia="Times New Roman" w:cs="Times New Roman"/>
          <w:sz w:val="28"/>
          <w:szCs w:val="28"/>
          <w:lang w:eastAsia="ru-RU"/>
        </w:rPr>
        <w:t>Текст :</w:t>
      </w:r>
      <w:proofErr w:type="gramEnd"/>
      <w:r w:rsidRPr="0070145B">
        <w:rPr>
          <w:rFonts w:eastAsia="Times New Roman" w:cs="Times New Roman"/>
          <w:sz w:val="28"/>
          <w:szCs w:val="28"/>
          <w:lang w:eastAsia="ru-RU"/>
        </w:rPr>
        <w:t xml:space="preserve"> электронный // Электронный ресурс цифровой образовательной среды СПО </w:t>
      </w:r>
      <w:proofErr w:type="spellStart"/>
      <w:r w:rsidRPr="0070145B">
        <w:rPr>
          <w:rFonts w:eastAsia="Times New Roman" w:cs="Times New Roman"/>
          <w:sz w:val="28"/>
          <w:szCs w:val="28"/>
          <w:lang w:eastAsia="ru-RU"/>
        </w:rPr>
        <w:t>PROFобразование</w:t>
      </w:r>
      <w:proofErr w:type="spellEnd"/>
      <w:r w:rsidRPr="0070145B">
        <w:rPr>
          <w:rFonts w:eastAsia="Times New Roman" w:cs="Times New Roman"/>
          <w:sz w:val="28"/>
          <w:szCs w:val="28"/>
          <w:lang w:eastAsia="ru-RU"/>
        </w:rPr>
        <w:t xml:space="preserve"> : [сайт]. — URL: https://profspo.ru/books/99917 (дата обращения: 18.11.2020). — Режим доступа: для </w:t>
      </w:r>
      <w:proofErr w:type="spellStart"/>
      <w:r w:rsidRPr="0070145B">
        <w:rPr>
          <w:rFonts w:eastAsia="Times New Roman" w:cs="Times New Roman"/>
          <w:sz w:val="28"/>
          <w:szCs w:val="28"/>
          <w:lang w:eastAsia="ru-RU"/>
        </w:rPr>
        <w:t>авторизир</w:t>
      </w:r>
      <w:proofErr w:type="spellEnd"/>
      <w:r w:rsidRPr="0070145B">
        <w:rPr>
          <w:rFonts w:eastAsia="Times New Roman" w:cs="Times New Roman"/>
          <w:sz w:val="28"/>
          <w:szCs w:val="28"/>
          <w:lang w:eastAsia="ru-RU"/>
        </w:rPr>
        <w:t>. Пользователей</w:t>
      </w:r>
    </w:p>
    <w:p w:rsidR="0070145B" w:rsidRPr="0070145B" w:rsidRDefault="0070145B" w:rsidP="0070145B">
      <w:pPr>
        <w:numPr>
          <w:ilvl w:val="0"/>
          <w:numId w:val="6"/>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r w:rsidRPr="0070145B">
        <w:rPr>
          <w:rFonts w:eastAsia="Times New Roman" w:cs="Times New Roman"/>
          <w:iCs/>
          <w:color w:val="000000"/>
          <w:sz w:val="28"/>
          <w:szCs w:val="28"/>
          <w:lang w:eastAsia="ru-RU"/>
        </w:rPr>
        <w:t>Глотова, М. Ю.</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xml:space="preserve"> Математическая обработка </w:t>
      </w:r>
      <w:proofErr w:type="gramStart"/>
      <w:r w:rsidRPr="0070145B">
        <w:rPr>
          <w:rFonts w:eastAsia="Times New Roman" w:cs="Times New Roman"/>
          <w:color w:val="000000"/>
          <w:sz w:val="28"/>
          <w:szCs w:val="28"/>
          <w:lang w:eastAsia="ru-RU"/>
        </w:rPr>
        <w:t>информации :</w:t>
      </w:r>
      <w:proofErr w:type="gramEnd"/>
      <w:r w:rsidRPr="0070145B">
        <w:rPr>
          <w:rFonts w:eastAsia="Times New Roman" w:cs="Times New Roman"/>
          <w:color w:val="000000"/>
          <w:sz w:val="28"/>
          <w:szCs w:val="28"/>
          <w:lang w:eastAsia="ru-RU"/>
        </w:rPr>
        <w:t xml:space="preserve"> учебник и практикум для среднего профессионального образования / М. Ю. Глотова, Е. А. </w:t>
      </w:r>
      <w:proofErr w:type="spellStart"/>
      <w:r w:rsidRPr="0070145B">
        <w:rPr>
          <w:rFonts w:eastAsia="Times New Roman" w:cs="Times New Roman"/>
          <w:color w:val="000000"/>
          <w:sz w:val="28"/>
          <w:szCs w:val="28"/>
          <w:lang w:eastAsia="ru-RU"/>
        </w:rPr>
        <w:t>Самохвалова</w:t>
      </w:r>
      <w:proofErr w:type="spellEnd"/>
      <w:r w:rsidRPr="0070145B">
        <w:rPr>
          <w:rFonts w:eastAsia="Times New Roman" w:cs="Times New Roman"/>
          <w:color w:val="000000"/>
          <w:sz w:val="28"/>
          <w:szCs w:val="28"/>
          <w:lang w:eastAsia="ru-RU"/>
        </w:rPr>
        <w:t xml:space="preserve">. — 3-е изд., </w:t>
      </w:r>
      <w:proofErr w:type="spellStart"/>
      <w:r w:rsidRPr="0070145B">
        <w:rPr>
          <w:rFonts w:eastAsia="Times New Roman" w:cs="Times New Roman"/>
          <w:color w:val="000000"/>
          <w:sz w:val="28"/>
          <w:szCs w:val="28"/>
          <w:lang w:eastAsia="ru-RU"/>
        </w:rPr>
        <w:t>испр</w:t>
      </w:r>
      <w:proofErr w:type="spellEnd"/>
      <w:r w:rsidRPr="0070145B">
        <w:rPr>
          <w:rFonts w:eastAsia="Times New Roman" w:cs="Times New Roman"/>
          <w:color w:val="000000"/>
          <w:sz w:val="28"/>
          <w:szCs w:val="28"/>
          <w:lang w:eastAsia="ru-RU"/>
        </w:rPr>
        <w:t xml:space="preserve">. и доп. — </w:t>
      </w:r>
      <w:proofErr w:type="gramStart"/>
      <w:r w:rsidRPr="0070145B">
        <w:rPr>
          <w:rFonts w:eastAsia="Times New Roman" w:cs="Times New Roman"/>
          <w:color w:val="000000"/>
          <w:sz w:val="28"/>
          <w:szCs w:val="28"/>
          <w:lang w:eastAsia="ru-RU"/>
        </w:rPr>
        <w:t>Москва :</w:t>
      </w:r>
      <w:proofErr w:type="gramEnd"/>
      <w:r w:rsidRPr="0070145B">
        <w:rPr>
          <w:rFonts w:eastAsia="Times New Roman" w:cs="Times New Roman"/>
          <w:color w:val="000000"/>
          <w:sz w:val="28"/>
          <w:szCs w:val="28"/>
          <w:lang w:eastAsia="ru-RU"/>
        </w:rPr>
        <w:t xml:space="preserve"> Издательство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2021. — 301 с. — (Профессиональное образование). — ISBN 978-5-534-13854-2. — </w:t>
      </w:r>
      <w:proofErr w:type="gramStart"/>
      <w:r w:rsidRPr="0070145B">
        <w:rPr>
          <w:rFonts w:eastAsia="Times New Roman" w:cs="Times New Roman"/>
          <w:color w:val="000000"/>
          <w:sz w:val="28"/>
          <w:szCs w:val="28"/>
          <w:lang w:eastAsia="ru-RU"/>
        </w:rPr>
        <w:t>Текст :</w:t>
      </w:r>
      <w:proofErr w:type="gramEnd"/>
      <w:r w:rsidRPr="0070145B">
        <w:rPr>
          <w:rFonts w:eastAsia="Times New Roman" w:cs="Times New Roman"/>
          <w:color w:val="000000"/>
          <w:sz w:val="28"/>
          <w:szCs w:val="28"/>
          <w:lang w:eastAsia="ru-RU"/>
        </w:rPr>
        <w:t xml:space="preserve"> электронный // ЭБС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[сайт]. — URL: </w:t>
      </w:r>
      <w:hyperlink r:id="rId10" w:tgtFrame="_blank" w:history="1">
        <w:r w:rsidRPr="0070145B">
          <w:rPr>
            <w:rFonts w:eastAsia="Times New Roman" w:cs="Times New Roman"/>
            <w:color w:val="486C97"/>
            <w:sz w:val="28"/>
            <w:szCs w:val="28"/>
            <w:lang w:eastAsia="ru-RU"/>
          </w:rPr>
          <w:t>https://urait.ru/bcode/471349</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numPr>
          <w:ilvl w:val="0"/>
          <w:numId w:val="6"/>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r w:rsidRPr="0070145B">
        <w:rPr>
          <w:rFonts w:eastAsia="Times New Roman" w:cs="Times New Roman"/>
          <w:iCs/>
          <w:color w:val="000000"/>
          <w:sz w:val="28"/>
          <w:szCs w:val="28"/>
          <w:lang w:eastAsia="ru-RU"/>
        </w:rPr>
        <w:lastRenderedPageBreak/>
        <w:t>Любецкий, В. А.</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xml:space="preserve"> Элементарная математика с точки зрения высшей. Основные </w:t>
      </w:r>
      <w:proofErr w:type="gramStart"/>
      <w:r w:rsidRPr="0070145B">
        <w:rPr>
          <w:rFonts w:eastAsia="Times New Roman" w:cs="Times New Roman"/>
          <w:color w:val="000000"/>
          <w:sz w:val="28"/>
          <w:szCs w:val="28"/>
          <w:lang w:eastAsia="ru-RU"/>
        </w:rPr>
        <w:t>понятия :</w:t>
      </w:r>
      <w:proofErr w:type="gramEnd"/>
      <w:r w:rsidRPr="0070145B">
        <w:rPr>
          <w:rFonts w:eastAsia="Times New Roman" w:cs="Times New Roman"/>
          <w:color w:val="000000"/>
          <w:sz w:val="28"/>
          <w:szCs w:val="28"/>
          <w:lang w:eastAsia="ru-RU"/>
        </w:rPr>
        <w:t xml:space="preserve"> учебное пособие для среднего профессионального образования / В. А. Любецкий. — 3-е изд. — </w:t>
      </w:r>
      <w:proofErr w:type="gramStart"/>
      <w:r w:rsidRPr="0070145B">
        <w:rPr>
          <w:rFonts w:eastAsia="Times New Roman" w:cs="Times New Roman"/>
          <w:color w:val="000000"/>
          <w:sz w:val="28"/>
          <w:szCs w:val="28"/>
          <w:lang w:eastAsia="ru-RU"/>
        </w:rPr>
        <w:t>Москва :</w:t>
      </w:r>
      <w:proofErr w:type="gramEnd"/>
      <w:r w:rsidRPr="0070145B">
        <w:rPr>
          <w:rFonts w:eastAsia="Times New Roman" w:cs="Times New Roman"/>
          <w:color w:val="000000"/>
          <w:sz w:val="28"/>
          <w:szCs w:val="28"/>
          <w:lang w:eastAsia="ru-RU"/>
        </w:rPr>
        <w:t xml:space="preserve"> Издательство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2021. — 537 с. — (Профессиональное образование). — ISBN 978-5-534-12055-4. — </w:t>
      </w:r>
      <w:proofErr w:type="gramStart"/>
      <w:r w:rsidRPr="0070145B">
        <w:rPr>
          <w:rFonts w:eastAsia="Times New Roman" w:cs="Times New Roman"/>
          <w:color w:val="000000"/>
          <w:sz w:val="28"/>
          <w:szCs w:val="28"/>
          <w:lang w:eastAsia="ru-RU"/>
        </w:rPr>
        <w:t>Текст :</w:t>
      </w:r>
      <w:proofErr w:type="gramEnd"/>
      <w:r w:rsidRPr="0070145B">
        <w:rPr>
          <w:rFonts w:eastAsia="Times New Roman" w:cs="Times New Roman"/>
          <w:color w:val="000000"/>
          <w:sz w:val="28"/>
          <w:szCs w:val="28"/>
          <w:lang w:eastAsia="ru-RU"/>
        </w:rPr>
        <w:t xml:space="preserve"> электронный // ЭБС </w:t>
      </w:r>
      <w:proofErr w:type="spellStart"/>
      <w:r w:rsidRPr="0070145B">
        <w:rPr>
          <w:rFonts w:eastAsia="Times New Roman" w:cs="Times New Roman"/>
          <w:color w:val="000000"/>
          <w:sz w:val="28"/>
          <w:szCs w:val="28"/>
          <w:lang w:eastAsia="ru-RU"/>
        </w:rPr>
        <w:t>Юрайт</w:t>
      </w:r>
      <w:proofErr w:type="spellEnd"/>
      <w:r w:rsidRPr="0070145B">
        <w:rPr>
          <w:rFonts w:eastAsia="Times New Roman" w:cs="Times New Roman"/>
          <w:color w:val="000000"/>
          <w:sz w:val="28"/>
          <w:szCs w:val="28"/>
          <w:lang w:eastAsia="ru-RU"/>
        </w:rPr>
        <w:t xml:space="preserve"> [сайт]. — URL: </w:t>
      </w:r>
      <w:hyperlink r:id="rId11" w:tgtFrame="_blank" w:history="1">
        <w:r w:rsidRPr="0070145B">
          <w:rPr>
            <w:rFonts w:eastAsia="Times New Roman" w:cs="Times New Roman"/>
            <w:color w:val="486C97"/>
            <w:sz w:val="28"/>
            <w:szCs w:val="28"/>
            <w:lang w:eastAsia="ru-RU"/>
          </w:rPr>
          <w:t>https://urait.ru/bcode/474952</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tabs>
          <w:tab w:val="left" w:pos="993"/>
        </w:tabs>
        <w:spacing w:after="0" w:line="360" w:lineRule="auto"/>
        <w:ind w:firstLine="709"/>
        <w:jc w:val="both"/>
        <w:rPr>
          <w:rFonts w:eastAsia="Times New Roman" w:cs="Times New Roman"/>
          <w:color w:val="212529"/>
          <w:sz w:val="28"/>
          <w:szCs w:val="28"/>
          <w:lang w:eastAsia="ru-RU"/>
        </w:rPr>
      </w:pPr>
    </w:p>
    <w:p w:rsidR="0070145B" w:rsidRPr="0070145B" w:rsidRDefault="0070145B" w:rsidP="0070145B">
      <w:pPr>
        <w:tabs>
          <w:tab w:val="left" w:pos="993"/>
        </w:tabs>
        <w:spacing w:after="0" w:line="360" w:lineRule="auto"/>
        <w:ind w:firstLine="709"/>
        <w:rPr>
          <w:rFonts w:eastAsia="Times New Roman" w:cs="Times New Roman"/>
          <w:sz w:val="28"/>
          <w:szCs w:val="28"/>
          <w:lang w:eastAsia="ru-RU"/>
        </w:rPr>
      </w:pPr>
      <w:r w:rsidRPr="0070145B">
        <w:rPr>
          <w:rFonts w:eastAsia="Times New Roman" w:cs="Times New Roman"/>
          <w:sz w:val="28"/>
          <w:szCs w:val="28"/>
          <w:lang w:eastAsia="ru-RU"/>
        </w:rPr>
        <w:t xml:space="preserve">3.2.3 Дополнительные источники </w:t>
      </w:r>
    </w:p>
    <w:p w:rsidR="0070145B" w:rsidRPr="0070145B" w:rsidRDefault="0070145B" w:rsidP="0070145B">
      <w:pPr>
        <w:numPr>
          <w:ilvl w:val="0"/>
          <w:numId w:val="5"/>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 xml:space="preserve">Электронно-библиотечная система «Лань». (Режим доступа): </w:t>
      </w:r>
      <w:r w:rsidRPr="0070145B">
        <w:rPr>
          <w:rFonts w:eastAsia="Times New Roman" w:cs="Times New Roman"/>
          <w:sz w:val="28"/>
          <w:szCs w:val="28"/>
          <w:lang w:val="en-US" w:eastAsia="ru-RU"/>
        </w:rPr>
        <w:t>URL</w:t>
      </w:r>
      <w:r w:rsidRPr="0070145B">
        <w:rPr>
          <w:rFonts w:eastAsia="Times New Roman" w:cs="Times New Roman"/>
          <w:sz w:val="28"/>
          <w:szCs w:val="28"/>
          <w:lang w:eastAsia="ru-RU"/>
        </w:rPr>
        <w:t xml:space="preserve">: </w:t>
      </w:r>
      <w:hyperlink r:id="rId12" w:history="1">
        <w:r w:rsidRPr="0070145B">
          <w:rPr>
            <w:rFonts w:eastAsia="Times New Roman" w:cs="Times New Roman"/>
            <w:color w:val="0000FF"/>
            <w:sz w:val="28"/>
            <w:szCs w:val="28"/>
            <w:u w:val="single"/>
            <w:lang w:eastAsia="ru-RU"/>
          </w:rPr>
          <w:t>https://e.lanbook.com/</w:t>
        </w:r>
      </w:hyperlink>
      <w:r w:rsidRPr="0070145B">
        <w:rPr>
          <w:rFonts w:eastAsia="Times New Roman" w:cs="Times New Roman"/>
          <w:sz w:val="28"/>
          <w:szCs w:val="28"/>
          <w:lang w:eastAsia="ru-RU"/>
        </w:rPr>
        <w:t xml:space="preserve"> </w:t>
      </w:r>
    </w:p>
    <w:p w:rsidR="0070145B" w:rsidRPr="0070145B" w:rsidRDefault="0070145B" w:rsidP="0070145B">
      <w:pPr>
        <w:numPr>
          <w:ilvl w:val="0"/>
          <w:numId w:val="5"/>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Электронно-библиотечная система «</w:t>
      </w:r>
      <w:proofErr w:type="spellStart"/>
      <w:r w:rsidRPr="0070145B">
        <w:rPr>
          <w:rFonts w:eastAsia="Times New Roman" w:cs="Times New Roman"/>
          <w:sz w:val="28"/>
          <w:szCs w:val="28"/>
          <w:lang w:eastAsia="ru-RU"/>
        </w:rPr>
        <w:t>Знаниум</w:t>
      </w:r>
      <w:proofErr w:type="spellEnd"/>
      <w:r w:rsidRPr="0070145B">
        <w:rPr>
          <w:rFonts w:eastAsia="Times New Roman" w:cs="Times New Roman"/>
          <w:sz w:val="28"/>
          <w:szCs w:val="28"/>
          <w:lang w:eastAsia="ru-RU"/>
        </w:rPr>
        <w:t xml:space="preserve">». (Режим доступа): </w:t>
      </w:r>
      <w:r w:rsidRPr="0070145B">
        <w:rPr>
          <w:rFonts w:eastAsia="Times New Roman" w:cs="Times New Roman"/>
          <w:sz w:val="28"/>
          <w:szCs w:val="28"/>
          <w:lang w:val="en-US" w:eastAsia="ru-RU"/>
        </w:rPr>
        <w:t>URL</w:t>
      </w:r>
      <w:r w:rsidRPr="0070145B">
        <w:rPr>
          <w:rFonts w:eastAsia="Times New Roman" w:cs="Times New Roman"/>
          <w:sz w:val="28"/>
          <w:szCs w:val="28"/>
          <w:lang w:eastAsia="ru-RU"/>
        </w:rPr>
        <w:t xml:space="preserve">: </w:t>
      </w:r>
      <w:hyperlink r:id="rId13" w:history="1">
        <w:r w:rsidRPr="0070145B">
          <w:rPr>
            <w:rFonts w:eastAsia="Times New Roman" w:cs="Times New Roman"/>
            <w:color w:val="0000FF"/>
            <w:sz w:val="28"/>
            <w:szCs w:val="28"/>
            <w:u w:val="single"/>
            <w:lang w:eastAsia="ru-RU"/>
          </w:rPr>
          <w:t>https://</w:t>
        </w:r>
        <w:proofErr w:type="spellStart"/>
        <w:r w:rsidRPr="0070145B">
          <w:rPr>
            <w:rFonts w:eastAsia="Times New Roman" w:cs="Times New Roman"/>
            <w:color w:val="0000FF"/>
            <w:sz w:val="28"/>
            <w:szCs w:val="28"/>
            <w:u w:val="single"/>
            <w:lang w:val="en-US" w:eastAsia="ru-RU"/>
          </w:rPr>
          <w:t>znanium</w:t>
        </w:r>
        <w:proofErr w:type="spellEnd"/>
        <w:r w:rsidRPr="0070145B">
          <w:rPr>
            <w:rFonts w:eastAsia="Times New Roman" w:cs="Times New Roman"/>
            <w:color w:val="0000FF"/>
            <w:sz w:val="28"/>
            <w:szCs w:val="28"/>
            <w:u w:val="single"/>
            <w:lang w:eastAsia="ru-RU"/>
          </w:rPr>
          <w:t>.</w:t>
        </w:r>
        <w:proofErr w:type="spellStart"/>
        <w:r w:rsidRPr="0070145B">
          <w:rPr>
            <w:rFonts w:eastAsia="Times New Roman" w:cs="Times New Roman"/>
            <w:color w:val="0000FF"/>
            <w:sz w:val="28"/>
            <w:szCs w:val="28"/>
            <w:u w:val="single"/>
            <w:lang w:eastAsia="ru-RU"/>
          </w:rPr>
          <w:t>com</w:t>
        </w:r>
        <w:proofErr w:type="spellEnd"/>
        <w:r w:rsidRPr="0070145B">
          <w:rPr>
            <w:rFonts w:eastAsia="Times New Roman" w:cs="Times New Roman"/>
            <w:color w:val="0000FF"/>
            <w:sz w:val="28"/>
            <w:szCs w:val="28"/>
            <w:u w:val="single"/>
            <w:lang w:eastAsia="ru-RU"/>
          </w:rPr>
          <w:t>/</w:t>
        </w:r>
      </w:hyperlink>
      <w:r w:rsidRPr="0070145B">
        <w:rPr>
          <w:rFonts w:eastAsia="Times New Roman" w:cs="Times New Roman"/>
          <w:sz w:val="28"/>
          <w:szCs w:val="28"/>
          <w:lang w:eastAsia="ru-RU"/>
        </w:rPr>
        <w:t xml:space="preserve"> </w:t>
      </w:r>
    </w:p>
    <w:p w:rsidR="0070145B" w:rsidRPr="0070145B" w:rsidRDefault="0070145B" w:rsidP="0070145B">
      <w:pPr>
        <w:numPr>
          <w:ilvl w:val="0"/>
          <w:numId w:val="5"/>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Научная электронная библиотека «</w:t>
      </w:r>
      <w:proofErr w:type="spellStart"/>
      <w:r w:rsidRPr="0070145B">
        <w:rPr>
          <w:rFonts w:eastAsia="Times New Roman" w:cs="Times New Roman"/>
          <w:sz w:val="28"/>
          <w:szCs w:val="28"/>
          <w:lang w:val="en-US" w:eastAsia="ru-RU"/>
        </w:rPr>
        <w:t>eLibrary</w:t>
      </w:r>
      <w:proofErr w:type="spellEnd"/>
      <w:r w:rsidRPr="0070145B">
        <w:rPr>
          <w:rFonts w:eastAsia="Times New Roman" w:cs="Times New Roman"/>
          <w:sz w:val="28"/>
          <w:szCs w:val="28"/>
          <w:lang w:eastAsia="ru-RU"/>
        </w:rPr>
        <w:t xml:space="preserve">». (Режим доступа): </w:t>
      </w:r>
      <w:r w:rsidRPr="0070145B">
        <w:rPr>
          <w:rFonts w:eastAsia="Times New Roman" w:cs="Times New Roman"/>
          <w:sz w:val="28"/>
          <w:szCs w:val="28"/>
          <w:lang w:val="en-US" w:eastAsia="ru-RU"/>
        </w:rPr>
        <w:t>URL</w:t>
      </w:r>
      <w:r w:rsidRPr="0070145B">
        <w:rPr>
          <w:rFonts w:eastAsia="Times New Roman" w:cs="Times New Roman"/>
          <w:sz w:val="28"/>
          <w:szCs w:val="28"/>
          <w:lang w:eastAsia="ru-RU"/>
        </w:rPr>
        <w:t xml:space="preserve">: </w:t>
      </w:r>
      <w:hyperlink r:id="rId14" w:history="1">
        <w:r w:rsidRPr="0070145B">
          <w:rPr>
            <w:rFonts w:eastAsia="Times New Roman" w:cs="Times New Roman"/>
            <w:color w:val="0000FF"/>
            <w:sz w:val="28"/>
            <w:szCs w:val="28"/>
            <w:u w:val="single"/>
            <w:lang w:eastAsia="ru-RU"/>
          </w:rPr>
          <w:t>https://e</w:t>
        </w:r>
        <w:r w:rsidRPr="0070145B">
          <w:rPr>
            <w:rFonts w:eastAsia="Times New Roman" w:cs="Times New Roman"/>
            <w:color w:val="0000FF"/>
            <w:sz w:val="28"/>
            <w:szCs w:val="28"/>
            <w:u w:val="single"/>
            <w:lang w:val="en-US" w:eastAsia="ru-RU"/>
          </w:rPr>
          <w:t>library</w:t>
        </w:r>
        <w:r w:rsidRPr="0070145B">
          <w:rPr>
            <w:rFonts w:eastAsia="Times New Roman" w:cs="Times New Roman"/>
            <w:color w:val="0000FF"/>
            <w:sz w:val="28"/>
            <w:szCs w:val="28"/>
            <w:u w:val="single"/>
            <w:lang w:eastAsia="ru-RU"/>
          </w:rPr>
          <w:t>.</w:t>
        </w:r>
        <w:proofErr w:type="spellStart"/>
        <w:r w:rsidRPr="0070145B">
          <w:rPr>
            <w:rFonts w:eastAsia="Times New Roman" w:cs="Times New Roman"/>
            <w:color w:val="0000FF"/>
            <w:sz w:val="28"/>
            <w:szCs w:val="28"/>
            <w:u w:val="single"/>
            <w:lang w:val="en-US" w:eastAsia="ru-RU"/>
          </w:rPr>
          <w:t>ru</w:t>
        </w:r>
        <w:proofErr w:type="spellEnd"/>
        <w:r w:rsidRPr="0070145B">
          <w:rPr>
            <w:rFonts w:eastAsia="Times New Roman" w:cs="Times New Roman"/>
            <w:color w:val="0000FF"/>
            <w:sz w:val="28"/>
            <w:szCs w:val="28"/>
            <w:u w:val="single"/>
            <w:lang w:eastAsia="ru-RU"/>
          </w:rPr>
          <w:t>/</w:t>
        </w:r>
      </w:hyperlink>
    </w:p>
    <w:p w:rsidR="0070145B" w:rsidRPr="0070145B" w:rsidRDefault="0070145B" w:rsidP="0070145B">
      <w:pPr>
        <w:tabs>
          <w:tab w:val="left" w:pos="993"/>
        </w:tabs>
        <w:spacing w:after="0" w:line="23" w:lineRule="atLeast"/>
        <w:ind w:firstLine="709"/>
        <w:contextualSpacing/>
        <w:rPr>
          <w:rFonts w:eastAsia="Times New Roman" w:cs="Times New Roman"/>
          <w:b/>
          <w:i/>
          <w:szCs w:val="24"/>
          <w:lang w:eastAsia="ru-RU"/>
        </w:rPr>
      </w:pPr>
    </w:p>
    <w:p w:rsidR="0056284C" w:rsidRPr="0056284C" w:rsidRDefault="0056284C" w:rsidP="0056284C">
      <w:pPr>
        <w:keepNext/>
        <w:tabs>
          <w:tab w:val="num" w:pos="0"/>
        </w:tabs>
        <w:autoSpaceDE w:val="0"/>
        <w:autoSpaceDN w:val="0"/>
        <w:spacing w:after="0" w:line="360" w:lineRule="auto"/>
        <w:ind w:left="284"/>
        <w:jc w:val="both"/>
        <w:outlineLvl w:val="0"/>
        <w:rPr>
          <w:rFonts w:eastAsia="Times New Roman" w:cs="Times New Roman"/>
          <w:b/>
          <w:caps/>
          <w:sz w:val="28"/>
          <w:szCs w:val="28"/>
          <w:lang w:eastAsia="ru-RU"/>
        </w:rPr>
      </w:pPr>
    </w:p>
    <w:p w:rsidR="0056284C" w:rsidRPr="0056284C" w:rsidRDefault="0056284C" w:rsidP="0056284C">
      <w:pPr>
        <w:spacing w:after="0" w:line="360" w:lineRule="auto"/>
        <w:rPr>
          <w:rFonts w:eastAsia="Times New Roman" w:cs="Times New Roman"/>
          <w:sz w:val="28"/>
          <w:szCs w:val="28"/>
          <w:lang w:eastAsia="ru-RU"/>
        </w:rPr>
      </w:pPr>
    </w:p>
    <w:p w:rsidR="0056284C" w:rsidRPr="0056284C" w:rsidRDefault="0056284C" w:rsidP="0056284C">
      <w:pPr>
        <w:spacing w:after="0" w:line="360" w:lineRule="auto"/>
        <w:rPr>
          <w:rFonts w:eastAsia="Times New Roman" w:cs="Times New Roman"/>
          <w:sz w:val="28"/>
          <w:szCs w:val="28"/>
          <w:lang w:eastAsia="ru-RU"/>
        </w:rPr>
      </w:pPr>
    </w:p>
    <w:p w:rsidR="0056284C" w:rsidRPr="0056284C" w:rsidRDefault="0056284C" w:rsidP="0056284C">
      <w:pPr>
        <w:spacing w:after="0" w:line="360" w:lineRule="auto"/>
        <w:rPr>
          <w:rFonts w:eastAsia="Times New Roman" w:cs="Times New Roman"/>
          <w:sz w:val="28"/>
          <w:szCs w:val="28"/>
          <w:lang w:eastAsia="ru-RU"/>
        </w:rPr>
        <w:sectPr w:rsidR="0056284C" w:rsidRPr="0056284C" w:rsidSect="00314B3C">
          <w:type w:val="continuous"/>
          <w:pgSz w:w="11906" w:h="16838"/>
          <w:pgMar w:top="1134" w:right="850" w:bottom="1134" w:left="1701" w:header="708" w:footer="708" w:gutter="0"/>
          <w:cols w:space="720"/>
          <w:docGrid w:linePitch="326"/>
        </w:sectPr>
      </w:pPr>
    </w:p>
    <w:p w:rsidR="0070145B" w:rsidRPr="0070145B" w:rsidRDefault="0070145B" w:rsidP="0070145B">
      <w:pPr>
        <w:spacing w:after="0" w:line="360" w:lineRule="auto"/>
        <w:contextualSpacing/>
        <w:jc w:val="center"/>
        <w:rPr>
          <w:rFonts w:eastAsia="Times New Roman" w:cs="Times New Roman"/>
          <w:sz w:val="28"/>
          <w:szCs w:val="24"/>
          <w:lang w:eastAsia="ru-RU"/>
        </w:rPr>
      </w:pPr>
      <w:r w:rsidRPr="0070145B">
        <w:rPr>
          <w:rFonts w:eastAsia="Times New Roman" w:cs="Times New Roman"/>
          <w:sz w:val="28"/>
          <w:szCs w:val="24"/>
          <w:lang w:eastAsia="ru-RU"/>
        </w:rPr>
        <w:lastRenderedPageBreak/>
        <w:t>4. КОНТРОЛЬ И ОЦЕНКА РЕЗУЛЬТАТОВ ОСВОЕНИЯ УЧЕБНОЙ ДИСЦИПЛИНЫ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1"/>
        <w:gridCol w:w="3542"/>
        <w:gridCol w:w="2769"/>
      </w:tblGrid>
      <w:tr w:rsidR="0070145B" w:rsidRPr="0070145B" w:rsidTr="001D0788">
        <w:tc>
          <w:tcPr>
            <w:tcW w:w="1533"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jc w:val="center"/>
              <w:rPr>
                <w:rFonts w:eastAsia="Times New Roman" w:cs="Times New Roman"/>
                <w:b/>
                <w:bCs/>
                <w:i/>
                <w:sz w:val="22"/>
                <w:lang w:eastAsia="ru-RU"/>
              </w:rPr>
            </w:pPr>
            <w:r w:rsidRPr="0070145B">
              <w:rPr>
                <w:rFonts w:eastAsia="Times New Roman" w:cs="Times New Roman"/>
                <w:b/>
                <w:bCs/>
                <w:i/>
                <w:sz w:val="22"/>
                <w:lang w:eastAsia="ru-RU"/>
              </w:rPr>
              <w:t>Результаты обучения</w:t>
            </w:r>
          </w:p>
        </w:tc>
        <w:tc>
          <w:tcPr>
            <w:tcW w:w="1946"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jc w:val="center"/>
              <w:rPr>
                <w:rFonts w:eastAsia="Times New Roman" w:cs="Times New Roman"/>
                <w:b/>
                <w:bCs/>
                <w:i/>
                <w:sz w:val="22"/>
                <w:lang w:eastAsia="ru-RU"/>
              </w:rPr>
            </w:pPr>
            <w:r w:rsidRPr="0070145B">
              <w:rPr>
                <w:rFonts w:eastAsia="Times New Roman" w:cs="Times New Roman"/>
                <w:b/>
                <w:bCs/>
                <w:i/>
                <w:sz w:val="22"/>
                <w:lang w:eastAsia="ru-RU"/>
              </w:rPr>
              <w:t>Критерии оценки</w:t>
            </w:r>
          </w:p>
        </w:tc>
        <w:tc>
          <w:tcPr>
            <w:tcW w:w="1521"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jc w:val="center"/>
              <w:rPr>
                <w:rFonts w:eastAsia="Times New Roman" w:cs="Times New Roman"/>
                <w:b/>
                <w:bCs/>
                <w:i/>
                <w:sz w:val="22"/>
                <w:lang w:eastAsia="ru-RU"/>
              </w:rPr>
            </w:pPr>
            <w:r w:rsidRPr="0070145B">
              <w:rPr>
                <w:rFonts w:eastAsia="Times New Roman" w:cs="Times New Roman"/>
                <w:b/>
                <w:bCs/>
                <w:i/>
                <w:sz w:val="22"/>
                <w:lang w:eastAsia="ru-RU"/>
              </w:rPr>
              <w:t>Методы оценки</w:t>
            </w:r>
          </w:p>
        </w:tc>
      </w:tr>
      <w:tr w:rsidR="0070145B" w:rsidRPr="0070145B" w:rsidTr="001D0788">
        <w:tc>
          <w:tcPr>
            <w:tcW w:w="5000" w:type="pct"/>
            <w:gridSpan w:val="3"/>
            <w:tcBorders>
              <w:top w:val="single" w:sz="4" w:space="0" w:color="auto"/>
              <w:left w:val="single" w:sz="4" w:space="0" w:color="auto"/>
              <w:bottom w:val="single" w:sz="4" w:space="0" w:color="auto"/>
              <w:right w:val="single" w:sz="4" w:space="0" w:color="auto"/>
            </w:tcBorders>
          </w:tcPr>
          <w:p w:rsidR="0070145B" w:rsidRPr="0070145B" w:rsidRDefault="0070145B" w:rsidP="00701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sidRPr="0070145B">
              <w:rPr>
                <w:rFonts w:eastAsia="Calibri" w:cs="Times New Roman"/>
                <w:bCs/>
                <w:sz w:val="22"/>
              </w:rPr>
              <w:t>Перечень знаний, осваиваемых в рамках дисциплины:</w:t>
            </w:r>
          </w:p>
        </w:tc>
      </w:tr>
      <w:tr w:rsidR="0070145B" w:rsidRPr="0070145B" w:rsidTr="001D0788">
        <w:tc>
          <w:tcPr>
            <w:tcW w:w="1533" w:type="pct"/>
            <w:tcBorders>
              <w:top w:val="single" w:sz="4" w:space="0" w:color="auto"/>
              <w:left w:val="single" w:sz="4" w:space="0" w:color="auto"/>
              <w:bottom w:val="single" w:sz="4" w:space="0" w:color="auto"/>
              <w:right w:val="single" w:sz="4" w:space="0" w:color="auto"/>
            </w:tcBorders>
            <w:hideMark/>
          </w:tcPr>
          <w:p w:rsidR="0070145B" w:rsidRPr="0070145B" w:rsidRDefault="0070145B"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imes New Roman"/>
                <w:sz w:val="22"/>
              </w:rPr>
            </w:pPr>
            <w:r w:rsidRPr="0070145B">
              <w:rPr>
                <w:rFonts w:eastAsia="Calibri" w:cs="Times New Roman"/>
                <w:sz w:val="22"/>
              </w:rPr>
              <w:t>- значение математики в профессиональной деятельности и при освоении ППССЗ;</w:t>
            </w:r>
          </w:p>
          <w:p w:rsidR="0070145B" w:rsidRPr="0070145B" w:rsidRDefault="0070145B"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imes New Roman"/>
                <w:sz w:val="22"/>
              </w:rPr>
            </w:pPr>
            <w:r w:rsidRPr="0070145B">
              <w:rPr>
                <w:rFonts w:eastAsia="Calibri" w:cs="Times New Roman"/>
                <w:sz w:val="22"/>
              </w:rPr>
              <w:t>- основные математические методы решения прикладных задач в области профессиональной деятельности;</w:t>
            </w:r>
          </w:p>
          <w:p w:rsidR="0070145B" w:rsidRPr="0070145B" w:rsidRDefault="0070145B"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imes New Roman"/>
                <w:sz w:val="22"/>
              </w:rPr>
            </w:pPr>
            <w:r w:rsidRPr="0070145B">
              <w:rPr>
                <w:rFonts w:eastAsia="Calibri" w:cs="Times New Roman"/>
                <w:sz w:val="22"/>
              </w:rPr>
              <w:t>- основные понятия и методы математического анализа, линейной алгебры, теории вероятностей и математической статистики;</w:t>
            </w:r>
          </w:p>
          <w:p w:rsidR="0070145B" w:rsidRPr="0070145B" w:rsidRDefault="0070145B" w:rsidP="00550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i/>
                <w:sz w:val="22"/>
                <w:lang w:eastAsia="ru-RU"/>
              </w:rPr>
            </w:pPr>
            <w:r w:rsidRPr="0070145B">
              <w:rPr>
                <w:rFonts w:eastAsia="Calibri" w:cs="Times New Roman"/>
                <w:sz w:val="22"/>
              </w:rPr>
              <w:t>- основы интегрального и дифференциального исчисления.</w:t>
            </w:r>
          </w:p>
        </w:tc>
        <w:tc>
          <w:tcPr>
            <w:tcW w:w="1946"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rPr>
                <w:rFonts w:eastAsia="Calibri" w:cs="Times New Roman"/>
                <w:sz w:val="22"/>
                <w:lang w:eastAsia="ru-RU"/>
              </w:rPr>
            </w:pPr>
            <w:r w:rsidRPr="0070145B">
              <w:rPr>
                <w:rFonts w:eastAsia="Calibri" w:cs="Times New Roman"/>
                <w:sz w:val="22"/>
                <w:lang w:eastAsia="ru-RU"/>
              </w:rPr>
              <w:t xml:space="preserve">- обосновывает </w:t>
            </w:r>
            <w:r w:rsidRPr="0070145B">
              <w:rPr>
                <w:rFonts w:eastAsia="Calibri" w:cs="Times New Roman"/>
                <w:sz w:val="22"/>
              </w:rPr>
              <w:t>значение математики в профессиональной деятельности и при освоении ППССЗ;</w:t>
            </w:r>
          </w:p>
          <w:p w:rsidR="0070145B" w:rsidRPr="0070145B" w:rsidRDefault="0070145B" w:rsidP="0070145B">
            <w:pPr>
              <w:spacing w:after="0"/>
              <w:rPr>
                <w:rFonts w:eastAsia="Calibri" w:cs="Times New Roman"/>
                <w:sz w:val="22"/>
                <w:lang w:eastAsia="ru-RU"/>
              </w:rPr>
            </w:pPr>
            <w:r w:rsidRPr="0070145B">
              <w:rPr>
                <w:rFonts w:eastAsia="Calibri" w:cs="Times New Roman"/>
                <w:sz w:val="22"/>
                <w:lang w:eastAsia="ru-RU"/>
              </w:rPr>
              <w:t xml:space="preserve">- демонстрирует знания основных методов решения задач; </w:t>
            </w:r>
          </w:p>
          <w:p w:rsidR="0070145B" w:rsidRPr="0070145B" w:rsidRDefault="0070145B" w:rsidP="0070145B">
            <w:pPr>
              <w:spacing w:after="0"/>
              <w:rPr>
                <w:rFonts w:eastAsia="Calibri" w:cs="Times New Roman"/>
                <w:sz w:val="22"/>
              </w:rPr>
            </w:pPr>
            <w:r w:rsidRPr="0070145B">
              <w:rPr>
                <w:rFonts w:eastAsia="Calibri" w:cs="Times New Roman"/>
                <w:sz w:val="22"/>
                <w:lang w:eastAsia="ru-RU"/>
              </w:rPr>
              <w:t xml:space="preserve">- демонстрирует </w:t>
            </w:r>
            <w:r w:rsidR="00550BEF" w:rsidRPr="0070145B">
              <w:rPr>
                <w:rFonts w:eastAsia="Calibri" w:cs="Times New Roman"/>
                <w:sz w:val="22"/>
                <w:lang w:eastAsia="ru-RU"/>
              </w:rPr>
              <w:t>знания основных</w:t>
            </w:r>
            <w:r w:rsidRPr="0070145B">
              <w:rPr>
                <w:rFonts w:eastAsia="Calibri" w:cs="Times New Roman"/>
                <w:sz w:val="22"/>
                <w:lang w:eastAsia="ru-RU"/>
              </w:rPr>
              <w:t xml:space="preserve"> понятий и методов математического анализа,</w:t>
            </w:r>
            <w:r w:rsidRPr="0070145B">
              <w:rPr>
                <w:rFonts w:eastAsia="Calibri" w:cs="Times New Roman"/>
                <w:sz w:val="22"/>
              </w:rPr>
              <w:t xml:space="preserve"> линейной алгебры, теории комплексных чисел, теории вероятностей и математической статистики;</w:t>
            </w:r>
          </w:p>
          <w:p w:rsidR="0070145B" w:rsidRPr="0070145B" w:rsidRDefault="0070145B" w:rsidP="0070145B">
            <w:pPr>
              <w:spacing w:after="0"/>
              <w:rPr>
                <w:rFonts w:eastAsia="Times New Roman" w:cs="Times New Roman"/>
                <w:bCs/>
                <w:i/>
                <w:sz w:val="22"/>
                <w:lang w:eastAsia="ru-RU"/>
              </w:rPr>
            </w:pPr>
            <w:r w:rsidRPr="0070145B">
              <w:rPr>
                <w:rFonts w:eastAsia="Calibri" w:cs="Times New Roman"/>
                <w:sz w:val="22"/>
              </w:rPr>
              <w:t xml:space="preserve">- </w:t>
            </w:r>
            <w:r w:rsidRPr="0070145B">
              <w:rPr>
                <w:rFonts w:eastAsia="Calibri" w:cs="Times New Roman"/>
                <w:sz w:val="22"/>
                <w:lang w:eastAsia="ru-RU"/>
              </w:rPr>
              <w:t>демонстрирует знания</w:t>
            </w:r>
            <w:r w:rsidRPr="0070145B">
              <w:rPr>
                <w:rFonts w:eastAsia="Calibri" w:cs="Times New Roman"/>
                <w:sz w:val="22"/>
              </w:rPr>
              <w:t xml:space="preserve"> основ интегрального и дифференциального исчисления.</w:t>
            </w:r>
          </w:p>
        </w:tc>
        <w:tc>
          <w:tcPr>
            <w:tcW w:w="1521"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xml:space="preserve">- оценка качества знаний при выполнении студентами практических работ; </w:t>
            </w:r>
          </w:p>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анализ выполнения домашних заданий;</w:t>
            </w:r>
          </w:p>
          <w:p w:rsidR="0070145B" w:rsidRPr="0070145B" w:rsidRDefault="0070145B" w:rsidP="0070145B">
            <w:pPr>
              <w:spacing w:after="0"/>
              <w:jc w:val="both"/>
              <w:rPr>
                <w:rFonts w:eastAsia="Calibri" w:cs="Times New Roman"/>
                <w:bCs/>
                <w:sz w:val="22"/>
              </w:rPr>
            </w:pPr>
            <w:r w:rsidRPr="0070145B">
              <w:rPr>
                <w:rFonts w:eastAsia="Calibri" w:cs="Times New Roman"/>
                <w:bCs/>
                <w:sz w:val="22"/>
              </w:rPr>
              <w:t>- наблюдение и анализ деятельности студентов в процессе выполнения аудиторных и внеаудиторных заданий;</w:t>
            </w:r>
          </w:p>
          <w:p w:rsidR="0070145B" w:rsidRPr="0070145B" w:rsidRDefault="0070145B" w:rsidP="0070145B">
            <w:pPr>
              <w:tabs>
                <w:tab w:val="left" w:pos="33"/>
                <w:tab w:val="left" w:pos="1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Times New Roman" w:cs="Times New Roman"/>
                <w:bCs/>
                <w:i/>
                <w:sz w:val="22"/>
                <w:lang w:eastAsia="ru-RU"/>
              </w:rPr>
            </w:pPr>
            <w:r w:rsidRPr="0070145B">
              <w:rPr>
                <w:rFonts w:eastAsia="Calibri" w:cs="Times New Roman"/>
                <w:bCs/>
                <w:sz w:val="22"/>
              </w:rPr>
              <w:t>- оценка качества знаний при сдаче зачета.</w:t>
            </w:r>
          </w:p>
        </w:tc>
      </w:tr>
      <w:tr w:rsidR="0070145B" w:rsidRPr="0070145B" w:rsidTr="001D0788">
        <w:tc>
          <w:tcPr>
            <w:tcW w:w="1" w:type="pct"/>
            <w:gridSpan w:val="3"/>
            <w:tcBorders>
              <w:top w:val="single" w:sz="4" w:space="0" w:color="auto"/>
              <w:left w:val="single" w:sz="4" w:space="0" w:color="auto"/>
              <w:bottom w:val="single" w:sz="4" w:space="0" w:color="auto"/>
              <w:right w:val="single" w:sz="4" w:space="0" w:color="auto"/>
            </w:tcBorders>
          </w:tcPr>
          <w:p w:rsidR="0070145B" w:rsidRPr="0070145B" w:rsidRDefault="0070145B" w:rsidP="0070145B">
            <w:pPr>
              <w:suppressAutoHyphens/>
              <w:spacing w:after="0"/>
              <w:jc w:val="center"/>
              <w:rPr>
                <w:rFonts w:eastAsia="Calibri" w:cs="Times New Roman"/>
                <w:bCs/>
                <w:sz w:val="22"/>
              </w:rPr>
            </w:pPr>
            <w:r w:rsidRPr="0070145B">
              <w:rPr>
                <w:rFonts w:eastAsia="Calibri" w:cs="Times New Roman"/>
                <w:bCs/>
                <w:sz w:val="22"/>
              </w:rPr>
              <w:t>Перечень умений, осваиваемых в рамках дисциплины:</w:t>
            </w:r>
          </w:p>
        </w:tc>
      </w:tr>
      <w:tr w:rsidR="0070145B" w:rsidRPr="0070145B" w:rsidTr="001D0788">
        <w:tc>
          <w:tcPr>
            <w:tcW w:w="1533" w:type="pct"/>
            <w:tcBorders>
              <w:top w:val="single" w:sz="4" w:space="0" w:color="auto"/>
              <w:left w:val="single" w:sz="4" w:space="0" w:color="auto"/>
              <w:bottom w:val="single" w:sz="4" w:space="0" w:color="auto"/>
              <w:right w:val="single" w:sz="4" w:space="0" w:color="auto"/>
            </w:tcBorders>
          </w:tcPr>
          <w:p w:rsidR="0070145B" w:rsidRPr="0070145B" w:rsidRDefault="0070145B" w:rsidP="0070145B">
            <w:pPr>
              <w:suppressAutoHyphens/>
              <w:spacing w:after="0"/>
              <w:jc w:val="both"/>
              <w:rPr>
                <w:rFonts w:eastAsia="Calibri" w:cs="Times New Roman"/>
                <w:sz w:val="22"/>
              </w:rPr>
            </w:pPr>
            <w:r w:rsidRPr="0070145B">
              <w:rPr>
                <w:rFonts w:eastAsia="Calibri" w:cs="Times New Roman"/>
                <w:sz w:val="22"/>
              </w:rPr>
              <w:t>- решать прикладные задачи в области профессиональной деятельности.</w:t>
            </w:r>
          </w:p>
          <w:p w:rsidR="0070145B" w:rsidRPr="0070145B" w:rsidRDefault="0070145B" w:rsidP="0070145B">
            <w:pPr>
              <w:spacing w:after="0"/>
              <w:rPr>
                <w:rFonts w:eastAsia="Calibri" w:cs="Times New Roman"/>
                <w:color w:val="333333"/>
                <w:sz w:val="22"/>
              </w:rPr>
            </w:pPr>
          </w:p>
        </w:tc>
        <w:tc>
          <w:tcPr>
            <w:tcW w:w="1946" w:type="pct"/>
            <w:tcBorders>
              <w:top w:val="single" w:sz="4" w:space="0" w:color="auto"/>
              <w:left w:val="single" w:sz="4" w:space="0" w:color="auto"/>
              <w:bottom w:val="single" w:sz="4" w:space="0" w:color="auto"/>
              <w:right w:val="single" w:sz="4" w:space="0" w:color="auto"/>
            </w:tcBorders>
          </w:tcPr>
          <w:p w:rsidR="0070145B" w:rsidRPr="0070145B" w:rsidRDefault="0070145B" w:rsidP="0070145B">
            <w:pPr>
              <w:spacing w:after="0"/>
              <w:rPr>
                <w:rFonts w:eastAsia="Times New Roman" w:cs="Times New Roman"/>
                <w:bCs/>
                <w:i/>
                <w:sz w:val="22"/>
                <w:lang w:eastAsia="ru-RU"/>
              </w:rPr>
            </w:pPr>
            <w:r w:rsidRPr="0070145B">
              <w:rPr>
                <w:rFonts w:eastAsia="Calibri" w:cs="Times New Roman"/>
                <w:sz w:val="22"/>
              </w:rPr>
              <w:t>- умеет решать прикладные задачи в области профессиональной деятельности.</w:t>
            </w:r>
          </w:p>
        </w:tc>
        <w:tc>
          <w:tcPr>
            <w:tcW w:w="1521" w:type="pct"/>
            <w:tcBorders>
              <w:top w:val="single" w:sz="4" w:space="0" w:color="auto"/>
              <w:left w:val="single" w:sz="4" w:space="0" w:color="auto"/>
              <w:bottom w:val="single" w:sz="4" w:space="0" w:color="auto"/>
              <w:right w:val="single" w:sz="4" w:space="0" w:color="auto"/>
            </w:tcBorders>
          </w:tcPr>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xml:space="preserve">- оценка качества знаний при выполнении студентами практических работ; </w:t>
            </w:r>
          </w:p>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анализ выполнения домашних заданий;</w:t>
            </w:r>
          </w:p>
          <w:p w:rsidR="0070145B" w:rsidRPr="0070145B" w:rsidRDefault="0070145B" w:rsidP="0070145B">
            <w:pPr>
              <w:spacing w:after="0"/>
              <w:jc w:val="both"/>
              <w:rPr>
                <w:rFonts w:eastAsia="Calibri" w:cs="Times New Roman"/>
                <w:bCs/>
                <w:sz w:val="22"/>
              </w:rPr>
            </w:pPr>
            <w:r w:rsidRPr="0070145B">
              <w:rPr>
                <w:rFonts w:eastAsia="Calibri" w:cs="Times New Roman"/>
                <w:bCs/>
                <w:sz w:val="22"/>
              </w:rPr>
              <w:t>- наблюдение и анализ деятельности студентов в процессе выполнения аудиторных заданий;</w:t>
            </w:r>
          </w:p>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eastAsia="Times New Roman" w:cs="Times New Roman"/>
                <w:bCs/>
                <w:i/>
                <w:sz w:val="22"/>
                <w:lang w:eastAsia="ru-RU"/>
              </w:rPr>
            </w:pPr>
            <w:r w:rsidRPr="0070145B">
              <w:rPr>
                <w:rFonts w:eastAsia="Calibri" w:cs="Times New Roman"/>
                <w:bCs/>
                <w:sz w:val="22"/>
              </w:rPr>
              <w:t>- оценка качества знаний при сдаче зачета.</w:t>
            </w:r>
          </w:p>
        </w:tc>
      </w:tr>
    </w:tbl>
    <w:p w:rsidR="00F0195A" w:rsidRDefault="00F0195A"/>
    <w:sectPr w:rsidR="00F0195A" w:rsidSect="00604189">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084" w:rsidRDefault="00A93084" w:rsidP="005B1811">
      <w:pPr>
        <w:spacing w:after="0" w:line="240" w:lineRule="auto"/>
      </w:pPr>
      <w:r>
        <w:separator/>
      </w:r>
    </w:p>
  </w:endnote>
  <w:endnote w:type="continuationSeparator" w:id="0">
    <w:p w:rsidR="00A93084" w:rsidRDefault="00A93084" w:rsidP="005B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084" w:rsidRDefault="00A93084" w:rsidP="005B1811">
      <w:pPr>
        <w:spacing w:after="0" w:line="240" w:lineRule="auto"/>
      </w:pPr>
      <w:r>
        <w:separator/>
      </w:r>
    </w:p>
  </w:footnote>
  <w:footnote w:type="continuationSeparator" w:id="0">
    <w:p w:rsidR="00A93084" w:rsidRDefault="00A93084" w:rsidP="005B1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C179C"/>
    <w:multiLevelType w:val="hybridMultilevel"/>
    <w:tmpl w:val="7512A8F4"/>
    <w:lvl w:ilvl="0" w:tplc="164CB7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4E5E09"/>
    <w:multiLevelType w:val="multilevel"/>
    <w:tmpl w:val="24DA4AB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453A14CB"/>
    <w:multiLevelType w:val="hybridMultilevel"/>
    <w:tmpl w:val="67689D98"/>
    <w:lvl w:ilvl="0" w:tplc="59B84A28">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D2777C6"/>
    <w:multiLevelType w:val="hybridMultilevel"/>
    <w:tmpl w:val="87CAF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608D5"/>
    <w:multiLevelType w:val="multilevel"/>
    <w:tmpl w:val="04603748"/>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74E556C6"/>
    <w:multiLevelType w:val="multilevel"/>
    <w:tmpl w:val="4A7E30C0"/>
    <w:lvl w:ilvl="0">
      <w:start w:val="3"/>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7"/>
  </w:num>
  <w:num w:numId="2">
    <w:abstractNumId w:val="0"/>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0F"/>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75F"/>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49F4"/>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0BEF"/>
    <w:rsid w:val="00551722"/>
    <w:rsid w:val="005527A3"/>
    <w:rsid w:val="00552EE7"/>
    <w:rsid w:val="005544D5"/>
    <w:rsid w:val="005556F3"/>
    <w:rsid w:val="00555BE5"/>
    <w:rsid w:val="00556594"/>
    <w:rsid w:val="005568A5"/>
    <w:rsid w:val="005571F0"/>
    <w:rsid w:val="005611F5"/>
    <w:rsid w:val="0056224B"/>
    <w:rsid w:val="00562709"/>
    <w:rsid w:val="0056284C"/>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811"/>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1B3B"/>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145B"/>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45C1"/>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310F"/>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076EE"/>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878C2"/>
    <w:rsid w:val="00A91816"/>
    <w:rsid w:val="00A92564"/>
    <w:rsid w:val="00A9308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4C9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AC6B75-18CC-400D-B8BD-F71185583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B1811"/>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B1811"/>
    <w:rPr>
      <w:rFonts w:eastAsia="Times New Roman" w:cs="Times New Roman"/>
      <w:sz w:val="20"/>
      <w:szCs w:val="20"/>
      <w:lang w:val="en-US" w:eastAsia="ru-RU"/>
    </w:rPr>
  </w:style>
  <w:style w:type="character" w:styleId="a5">
    <w:name w:val="footnote reference"/>
    <w:uiPriority w:val="99"/>
    <w:rsid w:val="005B1811"/>
    <w:rPr>
      <w:rFonts w:cs="Times New Roman"/>
      <w:vertAlign w:val="superscript"/>
    </w:rPr>
  </w:style>
  <w:style w:type="paragraph" w:styleId="a6">
    <w:name w:val="List Paragraph"/>
    <w:basedOn w:val="a"/>
    <w:uiPriority w:val="34"/>
    <w:qFormat/>
    <w:rsid w:val="007014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2771" TargetMode="External"/><Relationship Id="rId13" Type="http://schemas.openxmlformats.org/officeDocument/2006/relationships/hyperlink" Target="https://znanium.com/" TargetMode="External"/><Relationship Id="rId3" Type="http://schemas.openxmlformats.org/officeDocument/2006/relationships/settings" Target="settings.xml"/><Relationship Id="rId7" Type="http://schemas.openxmlformats.org/officeDocument/2006/relationships/hyperlink" Target="https://urait.ru/bcode/470393" TargetMode="External"/><Relationship Id="rId12" Type="http://schemas.openxmlformats.org/officeDocument/2006/relationships/hyperlink" Target="https://e.lanbook.com/book/9234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495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bcode/471349" TargetMode="External"/><Relationship Id="rId4" Type="http://schemas.openxmlformats.org/officeDocument/2006/relationships/webSettings" Target="webSettings.xml"/><Relationship Id="rId9" Type="http://schemas.openxmlformats.org/officeDocument/2006/relationships/hyperlink" Target="https://urait.ru/bcode/472965" TargetMode="External"/><Relationship Id="rId14"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2024</Words>
  <Characters>11537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Заочное отделение</cp:lastModifiedBy>
  <cp:revision>4</cp:revision>
  <dcterms:created xsi:type="dcterms:W3CDTF">2024-09-12T05:58:00Z</dcterms:created>
  <dcterms:modified xsi:type="dcterms:W3CDTF">2024-09-12T09:27:00Z</dcterms:modified>
</cp:coreProperties>
</file>